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10" w:rsidRPr="00915F1A" w:rsidRDefault="00E50810" w:rsidP="00E50810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0810" w:rsidRPr="00915F1A" w:rsidRDefault="00E50810" w:rsidP="00E50810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0810" w:rsidRPr="00915F1A" w:rsidRDefault="00E50810" w:rsidP="00E50810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 Москва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</w:t>
      </w:r>
      <w:proofErr w:type="gramStart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proofErr w:type="gramEnd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__» ______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20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24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</w:p>
    <w:p w:rsid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b/>
          <w:bCs/>
          <w:color w:val="AEAEAE"/>
          <w:sz w:val="20"/>
          <w:szCs w:val="20"/>
          <w:shd w:val="clear" w:color="auto" w:fill="EDEDED"/>
          <w:lang w:eastAsia="ru-RU"/>
        </w:rPr>
      </w:pPr>
    </w:p>
    <w:p w:rsidR="00D8297C" w:rsidRPr="00D8297C" w:rsidRDefault="00F14B14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20C45">
        <w:rPr>
          <w:rFonts w:ascii="Tahoma" w:eastAsia="Calibri" w:hAnsi="Tahoma" w:cs="Tahoma"/>
          <w:sz w:val="20"/>
          <w:szCs w:val="20"/>
        </w:rPr>
        <w:t xml:space="preserve">Акционерное </w:t>
      </w:r>
      <w:proofErr w:type="gramStart"/>
      <w:r w:rsidRPr="00D20C45">
        <w:rPr>
          <w:rFonts w:ascii="Tahoma" w:eastAsia="Calibri" w:hAnsi="Tahoma" w:cs="Tahoma"/>
          <w:sz w:val="20"/>
          <w:szCs w:val="20"/>
        </w:rPr>
        <w:t>общество  «</w:t>
      </w:r>
      <w:proofErr w:type="gramEnd"/>
      <w:r w:rsidRPr="00D20C45">
        <w:rPr>
          <w:rFonts w:ascii="Tahoma" w:eastAsia="Calibri" w:hAnsi="Tahoma" w:cs="Tahoma"/>
          <w:sz w:val="20"/>
          <w:szCs w:val="20"/>
        </w:rPr>
        <w:t xml:space="preserve">ЭнергосбыТ Плюс» 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</w:t>
      </w:r>
      <w:r w:rsidR="00D8297C"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EDEDED"/>
          <w:lang w:eastAsia="ru-RU"/>
        </w:rPr>
        <w:t>АО «ЭнергосбыТ Плюс»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), именуемое в дальнейшем </w:t>
      </w:r>
      <w:r w:rsidR="00D8297C"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«Покупатель»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в лице </w:t>
      </w:r>
      <w:r w:rsidR="00D8297C"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Тип должности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="00D8297C"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ФИО подписанта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действующего на основании  </w:t>
      </w:r>
      <w:r w:rsidR="00D8297C"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Основание полномочий подписанта</w:t>
      </w:r>
      <w:r w:rsidR="00D8297C"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с одной стороны и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0" w:name="e249AAA95"/>
      <w:bookmarkEnd w:id="0"/>
      <w:r w:rsidRPr="00D8297C">
        <w:rPr>
          <w:rFonts w:ascii="Tahoma" w:eastAsia="Times New Roman" w:hAnsi="Tahoma" w:cs="Tahoma"/>
          <w:b/>
          <w:bCs/>
          <w:color w:val="AEAEAE"/>
          <w:sz w:val="20"/>
          <w:szCs w:val="20"/>
          <w:shd w:val="clear" w:color="auto" w:fill="EDEDED"/>
          <w:lang w:eastAsia="ru-RU"/>
        </w:rPr>
        <w:t>Наименование Стороны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Сокращенное наименование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),  именуемое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дальнейшем 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«Поставщик»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 в лице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Тип должности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ФИО подписанта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действующего на основании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Основание полномочий подписанта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с другой стороны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 дальнейшем совместно именуемые Стороны, а по отдельности – Сторона, руководствуясь действующим законодательством РФ и Общими условиями (Общие условия договоров поставки Продукции), утвержденными приказом ПАО "Т Плюс" №33 от 30.01.2018 г., размещенных на сайте http://zakupki.tplusgroup.ru/terms/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и в Закупочной документации,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заключили настоящий Договор поставки (далее – Договор) о следующем: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1.Предмет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Договора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e7ABC1E46"/>
      <w:bookmarkEnd w:id="1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1.Поставщик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обязуется передать в собственность Покупателю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детские новогодние подарки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(далее – Продукция)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а Покупатель обязуется принять и оплатить Продукцию в порядке, сроки и на условиях, предусмотренных Договором.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2" w:name="eCA4D3B03"/>
      <w:bookmarkEnd w:id="2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1.2. 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Наименование, ассортимент, количество, технические требования, сроки поставки, цена Продукции,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Наименование характеристики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, иные требования по качеству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определены Сторонами в </w:t>
      </w:r>
      <w:proofErr w:type="spell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Cпецификации</w:t>
      </w:r>
      <w:proofErr w:type="spell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(Приложение №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к Договору). В Спецификации также обязательно указывается страна происхождения Продукции.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2.Условия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и порядок поставки Продукции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Условия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поставки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 Поставщик обязуется поставить Продукцию Партиями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 на условиях: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доставка Продукции на склад Покупателя (грузополучателя)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в соответствии с Перечнем грузополучателей Покупателя (Приложение № 1.1. к настоящему договору)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3" w:name="e4A58EDF7"/>
      <w:bookmarkEnd w:id="3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Поставщик в счет Цены Договора обязуется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включая, но не ограничиваясь, упаковать, промаркировать Продукцию, оформить всю необходимую товаросопроводительную документацию и перевозочные документы, застраховать Продукцию, получить все необходимые разрешения, согласования и пропуски, необходимые для транспортировки Продукции на всем маршруте следования, погрузить Продукцию на транспорт, перевезти, перегрузить с одного вида транспорта на другой, 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хранения, передать Покупателю Продукцию в месте доставки.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2.1.2. 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Разгрузка и складирование Продукции в месте доставки осуществляется силами и за счет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Поставщика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в течение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48 часов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с момента прибытия Продукции (транспортного средства) в место доставки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Срок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поставки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Продукции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(отдельных Партий Продукции)установлен в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Спецификации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4" w:name="e1B24DFE2"/>
      <w:bookmarkEnd w:id="4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Досрочная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поставка: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 соответствии с п. 2.2.5. Общих условий.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2.Покупатель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вправе отказаться от принятия Продукции, если просрочка поставки 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более чем на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(десять)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 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или если нарушены условия пункта 2.4. Договора и/или пункта 4.1. Общих условий.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При отказе от Продукции 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 этим убытков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5" w:name="eB313C599"/>
      <w:bookmarkEnd w:id="5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Приостановка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исполнения Договора/поставки Продукции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в соответствии с п. 2.2.6 Общих условий. Стороны согласовали максимальный срок приостановки исполнения Договора /поставки Продукции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Порядок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отгрузки Продукции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 Поставщик обязан уведомить Покупателя о готовности Продукции к отгрузке за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2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дней до отгрузки Продукции путем направления факсимильного (электронного) сообщения по телефону (адресу), указанному в Договоре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 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2.3.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Требования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к упаковке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. Упаковка Продукции должна соответствовать: Общим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условиям .</w:t>
      </w:r>
      <w:proofErr w:type="gramEnd"/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2.3.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Способ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поставки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Доставка Продукции осуществляется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определяется Поставщиком самостоятельно исходя из специфики Продукции.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Сопроводительные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документы.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Одновременно с Продукцией Поставщик передает Покупателю следующие сопроводительные документы: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 оригинал товарной накладной унифицированной формы ТОРГ-12 – 2 (два) экземпляра;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  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накладную, товарно-транспортную накладную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Поставщик передает Покупателю не позднее момента фактического получения Продукции.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Приемка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 Продукции по количеству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2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(двух) рабочих дней с момента передачи Продукции и всех сопроводительных документов к ней Покупателю в соответствии с условиями поставки (п. 2.1.., п. 2.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4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 Договора). Подтверждением факта приемки является подписание Акта приема-передачи Продукции. 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 xml:space="preserve">Акт приема-передачи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Продукции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оформляется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подписывается только в отношении полностью поставленной</w:t>
      </w:r>
      <w:r w:rsidRPr="00D8297C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Партии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Продукции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6" w:name="e5F430946"/>
      <w:bookmarkEnd w:id="6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5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(пяти)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 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с даты поставки,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если иные условия допоставки не указаны Покупателем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7" w:name="e13403679"/>
      <w:bookmarkEnd w:id="7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2.5.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Приемка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 Продукции по качеству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производится при приемке Продукции по количеству на основании сопроводительных документов без специальной проверки качества, если Продукции находится в надлежащей таре и упаковке, и у нее отсутствуют видимые дефекты, не позднее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2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(двух) рабочих дней с момента передачи Продукции Покупателю в соответствии с условиями поставки (п. 2.1. Договора).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Датой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поставки Продукции и датой приемки Продукции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является дата подписания Покупателем подписанно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и направленно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ему Поставщиком Акта приема-передачи Продукции 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Право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собственности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на поставленную уполномоченными представителями Продукцию переходит от Поставщика к Покупателю после поставки Продукции в соответствии с п. п. 2.1.. и 2.5.. Договора и с момента подписания Сторонами Акта приема-передачи Продукции. Риск утраты, порчи и (или) повреждения Продукции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до подписания товарно-транспортных документов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несет Поставщик.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8" w:name="linkContainerN2N5AG7E"/>
      <w:bookmarkEnd w:id="8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2.8. Фотосъемка и/или видеосъёмка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, аудиозапись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т.ч. с использованием мобильных телефонов) на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территории Покупателя</w:t>
      </w:r>
      <w:r w:rsidRPr="00D8297C">
        <w:rPr>
          <w:rFonts w:ascii="Tahoma" w:eastAsia="Times New Roman" w:hAnsi="Tahoma" w:cs="Tahoma"/>
          <w:color w:val="222222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территории Покупателя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а также привлеченных им субпоставщиков (соисполнителей) и является ответственным за соблюдение ими указанного запрета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3.Цена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Договора и порядок расчетов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9" w:name="eE91A7E3A"/>
      <w:bookmarkEnd w:id="9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Цена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Договора (Стоимость Продукции)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составляет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Цена договора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</w:t>
      </w:r>
      <w:r w:rsidRPr="00D8297C">
        <w:rPr>
          <w:rFonts w:ascii="Tahoma" w:eastAsia="Times New Roman" w:hAnsi="Tahoma" w:cs="Tahoma"/>
          <w:color w:val="AEAEAE"/>
          <w:sz w:val="20"/>
          <w:szCs w:val="20"/>
          <w:lang w:eastAsia="ru-RU"/>
        </w:rPr>
        <w:t>Цена договора прописью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 руб. 00 коп., в том числе НДС (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20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%) -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0,00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(</w:t>
      </w:r>
      <w:r w:rsidRPr="00D8297C">
        <w:rPr>
          <w:rFonts w:ascii="Tahoma" w:eastAsia="Times New Roman" w:hAnsi="Tahoma" w:cs="Tahoma"/>
          <w:color w:val="AEAEAE"/>
          <w:sz w:val="20"/>
          <w:szCs w:val="20"/>
          <w:lang w:eastAsia="ru-RU"/>
        </w:rPr>
        <w:t>Сумма НДС прописью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 руб.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00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коп. 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1.Подробная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разбивка Цены Договора указана в </w:t>
      </w:r>
      <w:proofErr w:type="spell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Cпецификации</w:t>
      </w:r>
      <w:proofErr w:type="spell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(Приложение №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3.1.2.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Цена Договора включает в себя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стоимость упаковки, маркировки, оформления всей товаросопроводительной 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документации, стоимость тары или возврат оборотной тары, получения разрешений и пропусков, необходимых для перевозки Продукции, на всем маршруте следования, страхования Продукции, погрузки, разгрузки, перегрузки, перевозки, складирования на территории Места Доставки, накладные расходы, налоги и сборы, таможенные пошлины и другие обязательные отчисления, затраты на получение Сопроводительной документации, а также все иные расходы, которые Поставщик вынужден нести в связи с исполнением обязательств по Договору.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2.Оплата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Продукции производится Покупателем в следующем порядке: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0" w:name="e759EEFB5"/>
      <w:bookmarkEnd w:id="10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3.2.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1.Оплата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Партии Продукции производится Покупателем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с отсрочкой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не менее 30 и не более 60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дней с даты поставки Продукции (даты подписания Сторонами ТОРГ-12) при условии предоставления Покупателю полного комплекта документов на оплату Партии Продукции.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Оригинала товарной накладной (форма ТОРГ-12) на Продукцию, подписанной Сторонами – 2 экз.;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Оригинала счета - 1 экз.;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Оригинала счета-фактуры– 1 экз.;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Сопроводительных документов, в соответствии с п. 2.4. Договора – 1 экз.;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Копии транспортных документов с соответствующей отметкой об отправке Продукции (штемпель станции-отправления, или пр.) – 1     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1" w:name="linkContainerD6Z5GAKK"/>
      <w:bookmarkEnd w:id="11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случае заключения договора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u w:val="single"/>
          <w:lang w:eastAsia="ru-RU"/>
        </w:rPr>
        <w:t>с субъектом малого и среднего предпринимательства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2" w:name="eDSRETGZA"/>
      <w:bookmarkEnd w:id="12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Оплата Продукции, производится Покупателем в течение 7 (семи) рабочих дней с даты поставки Продукции (даты подписания Покупателем подписанного и направленного Поставщиком Акта приема-передачи Продукции) на основании выставленного Поставщиком счета. Счет-фактура выставляется Поставщиком в сроки и в соответствии с требованиями НК РФ.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3.Расчеты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 Договору производятся путем перечисления денежных средств на расчетный счет Поставщика, указанный в статье 10 настоящего Договора, а так же могут иметь иную форму расчетов, не противоречащую законодательству РФ.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4.Гарантии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качества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4.1. Продукция по своему качеству должна соответствовать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а также иным обязательным для данного вида Продукции требованиям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либо иным нормативно-техническим документам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и Обязательным техническим правилам, указанным в Спецификации.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Гарантийный срок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 Продукцию (далее – Гарантийный срок) 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12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месяцев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с момента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поставки Продукции Покупателю.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Срок годности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 конкретную Продукцию указывается в паспорте на эту Продукцию и определяется периодом времени, исчисляемым со дня ее изготовления, в течение которого Продукция пригодна к использованию.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2.Срок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прибытия представителей Поставщика в случае обнаружения Недостатков 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5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(пять)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 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Срок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устранения Недостатков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15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(пятнадцать)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 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с даты составления Акта рекламации.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4.Срок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вывоза некачественной Продукции Поставщиком 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(десять) календарных дней с даты получения Поставщиком уведомления Покупателя о выявленных Недостатках.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5.Срок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ответственного хранения некачественной Продукции составляет не более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(десять)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дней с даты получения Поставщиком уведомления Покупателя о выявленных Недостатках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4.6.В случае принятия Покупателем Продукции 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 Продукции 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% от стоимости Партии Продукции, принятой на ответственное хранение, за каждый день хранения.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4.7.В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 Продукции лежит на Поставщике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5.Ответственность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 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5.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1.Поставщик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обязан, по требованию Покупателя выплатить Покупателю неустойку за нарушение сроков поставки Партии Продукции (в том числе недопоставку, поставку Продукции с недостатками) в размере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0,1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% (ноль целых 1 десятая) процента от Стоимости Партии</w:t>
      </w:r>
      <w:r w:rsidR="00DE7D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Продукции за каждый день просрочки, начиная с первого дня просрочки до даты фактического исполнения обязательства.</w:t>
      </w:r>
    </w:p>
    <w:p w:rsidR="00D8297C" w:rsidRPr="00D8297C" w:rsidRDefault="00D8297C" w:rsidP="00D8297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5.2. 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0,1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% от Стоимости Партии Продукции, в которой обнаружен Недостаток за каждый день просрочки.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случае, если Покупатель обнаружит нелегальность ввоза Продукции на территорию РФ (ввоз с нарушением требований законодательства РФ), 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убытков и пр.)</w:t>
      </w:r>
      <w:r w:rsidRPr="00D8297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5.3. 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</w:t>
      </w:r>
      <w:r w:rsidR="00DE7D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Покупателю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</w:t>
      </w:r>
      <w:r w:rsidR="00DE7D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Покупателем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</w:t>
      </w:r>
      <w:r w:rsidR="00DE7D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Покупатель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освобождается от обязательств по уплате неустойки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5.4.  В случае выявления Покупателем фальсифицированных, подложных и т.п. документов/документа, предоставленных Поставщиком в соответствии с </w:t>
      </w:r>
      <w:proofErr w:type="spell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п.п</w:t>
      </w:r>
      <w:proofErr w:type="spell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2,4, 4.1 Договора, Продукция не подлежит приемке Покупателем. Возврат Продукции осуществляется силами и за счет Поставщика. При этом Покупатель вправе воспользоваться следующими правами: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отказаться от исполнения Договора в одностороннем внесудебном порядке, с отнесением всех убытков на Поставщика.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обращения в правоохранительные органы по данному факту.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не предоставлять время на оформление достоверных и должным образом оформленных документов на Продукцию.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Информация об указанном нарушении доводится Покупателем до всех филиалов ПАО "Т Плюс".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3" w:name="linkContainer8SNA4T6Q"/>
      <w:bookmarkEnd w:id="13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5.За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нарушение работниками Поставщика, привлеченными им субпоставщиками (соисполнителями) и/или их работниками запрета на осуществление фотосъемки и/или видеосъемки, аудиозаписи на 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территории Покупателя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Поставщик обязан выплатить штраф в размере 500 000 рублей за каждый случай нарушения. 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аудиоматериалов,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сделанных на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территории Покупателя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работниками Поставщика, привлеченными им субпоставщиками (соисполнителями) и/или их работниками, а также фотоматериалов и/или видеоматериалов,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аудиоматериалов,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6.Изменение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и расторжение Договора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Расторжение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Договора и/или отказ от исполнения Договора по инициативе Поставщика.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60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30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дней с даты получения такого уведомления. В случае, если Покупатель не устранит 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Расторжение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Договора и/или отказ от исполнения Договора по инициативе Покупателя.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4" w:name="eE9C10AFB"/>
      <w:bookmarkEnd w:id="14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a)нарушение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Поставщиком срока поставки Партии Продукции, предусмотренные   Спецификацией на срок более 10 (десять) календарных дней, либо неоднократной (более двух раз) просрочки поставки </w:t>
      </w:r>
      <w:proofErr w:type="spell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ПартииПартииПродукции</w:t>
      </w:r>
      <w:proofErr w:type="spell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;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b)несоблюдения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Поставщиком требований по качеству и комплектности Продукции (Поставщик поставил Продукцию с Недостатками), если устранение Недостатков в сроки, установленные в Договоре, не представляется возможным;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c)нарушение Поставщиком срока устранения Недостатков, предусмотренного Договором, более чем на 10 (десять) календарных дней;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d) неоднократная (более двух раз) поставка Продукции с Недостатками.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6.3. Вне зависимости от наступления обстоятельств, предусмотренных п. 6.3. Общих условий и п. 6.2. 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6.4. При прекращении Договора по причине неисполнения либо ненадлежащего исполнения Поставщиком своих обязательств по Договору, в том числе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 основаниям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указанным в пункте 6.3. Общих условий или пункте 6.2.  Договора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, кроме того обязан выплатить Покупателю штраф в размере 5% от стоимости не поставленной к моменту расторжения Договора Продукции.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 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7.Применимое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право и разрешение споров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1.Срок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рассмотрения претензий -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(десять)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рабочих дней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с момента ее получения.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5" w:name="linkContainer27N6AD3R"/>
      <w:bookmarkStart w:id="16" w:name="e8ZNG4SS9"/>
      <w:bookmarkEnd w:id="15"/>
      <w:bookmarkEnd w:id="16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7.2. 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D8297C" w:rsidRPr="00D8297C" w:rsidRDefault="00D8297C" w:rsidP="00D8297C">
      <w:pPr>
        <w:shd w:val="clear" w:color="auto" w:fill="FFFFFF"/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7" w:name="linkContainerAERQ9242"/>
      <w:bookmarkEnd w:id="17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Статья 8.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Юридически значимые сообщения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8.1. Юридически значимые сообщения направляются по следующим адресам: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8.1.1. Покупателю: адрес для направления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корреспонденции:   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143421, Московская область, г.о. Красногорск, автодорога Балтия тер., 26-й км, д 5, стр.3, офис 513.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8.1.2. Поставщику: адрес для направления 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корреспонденции:   </w:t>
      </w:r>
      <w:proofErr w:type="gramEnd"/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Почтовый адрес Контрагента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8.2.В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Покупателю: 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E-mail: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Nataliya.Shashkina@esplus.ru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D8297C" w:rsidRPr="00D8297C" w:rsidRDefault="00D8297C" w:rsidP="00D8297C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Поставщику: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E-mail: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Поле ввода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8.3. Представительство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8.3.1. Представитель Поставщика: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 xml:space="preserve">ФИО </w:t>
      </w:r>
      <w:proofErr w:type="gramStart"/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Представителя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,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уполномочен Поставщиком 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 Покупателя, полномочия подтверждаются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доверенностью подписанта.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  </w:t>
      </w:r>
    </w:p>
    <w:p w:rsidR="00D8297C" w:rsidRPr="00D8297C" w:rsidRDefault="00D8297C" w:rsidP="00D8297C">
      <w:pPr>
        <w:shd w:val="clear" w:color="auto" w:fill="FFFFFF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8.3.2. Представитель Покупателя: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ФИО Представителя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Поле ввода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 </w:t>
      </w:r>
    </w:p>
    <w:p w:rsidR="00D8297C" w:rsidRPr="00D8297C" w:rsidRDefault="00D8297C" w:rsidP="00D8297C">
      <w:pPr>
        <w:spacing w:before="28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lastRenderedPageBreak/>
        <w:t>Статья </w:t>
      </w:r>
      <w:proofErr w:type="gramStart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9.Прочие</w:t>
      </w:r>
      <w:proofErr w:type="gramEnd"/>
      <w:r w:rsidRPr="00D829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условия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1.Уступка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прав и обязательств по Договору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1.При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отсутствии письменного согласия Покупателя Поставщик не вправе: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a)переводить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свои обязательства (в том числе долги) на третье лицо;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b)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уступать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 xml:space="preserve">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c)передавать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d)также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2.Стороны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9.1.3.В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10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% (десять)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процентов от Цены Договора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4.Информация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5.Покупатель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вправе уступить или заложить права (требования) к Поставщику по Договору без согласия Поставщика на такую уступку.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9.1.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6.Покупатель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2.Договор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составлен в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2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(двух) экземплярах, имеющих одинаковую юридическую силу, по одному для каждой из Сторон.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3.Договор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D8297C" w:rsidRPr="00D8297C" w:rsidRDefault="00D8297C" w:rsidP="00D8297C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8" w:name="e81C5DCD2"/>
      <w:bookmarkEnd w:id="18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9.</w:t>
      </w:r>
      <w:proofErr w:type="gramStart"/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Договор</w:t>
      </w:r>
      <w:proofErr w:type="gramEnd"/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 xml:space="preserve"> распространяет свою силу и регулирует отношения Сторон возникшие с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D8297C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Дата возникновения отношений</w:t>
      </w:r>
      <w:r w:rsidRPr="00D829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г. </w:t>
      </w:r>
      <w:r w:rsidRPr="00D8297C">
        <w:rPr>
          <w:rFonts w:ascii="Tahoma" w:eastAsia="Times New Roman" w:hAnsi="Tahoma" w:cs="Tahoma"/>
          <w:color w:val="000000"/>
          <w:sz w:val="20"/>
          <w:szCs w:val="20"/>
          <w:shd w:val="clear" w:color="auto" w:fill="EDEDED"/>
          <w:lang w:eastAsia="ru-RU"/>
        </w:rPr>
        <w:t>и действует до полного исполнения Сторонами принятых на себя обязательств.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Style w:val="autonum"/>
          <w:rFonts w:ascii="Tahoma" w:hAnsi="Tahoma" w:cs="Tahoma"/>
          <w:b/>
          <w:bCs/>
          <w:color w:val="000000"/>
          <w:sz w:val="20"/>
          <w:szCs w:val="20"/>
        </w:rPr>
      </w:pPr>
      <w:bookmarkStart w:id="19" w:name="linkContainer4EQQD6R3"/>
      <w:bookmarkEnd w:id="19"/>
      <w:r w:rsidRPr="00D8297C">
        <w:rPr>
          <w:rFonts w:ascii="Tahoma" w:hAnsi="Tahoma" w:cs="Tahoma"/>
          <w:color w:val="000000"/>
          <w:sz w:val="20"/>
          <w:szCs w:val="20"/>
        </w:rPr>
        <w:t>9.</w:t>
      </w:r>
      <w:proofErr w:type="gramStart"/>
      <w:r w:rsidRPr="00D8297C">
        <w:rPr>
          <w:rFonts w:ascii="Tahoma" w:hAnsi="Tahoma" w:cs="Tahoma"/>
          <w:color w:val="000000"/>
          <w:sz w:val="20"/>
          <w:szCs w:val="20"/>
        </w:rPr>
        <w:t>5.Положения</w:t>
      </w:r>
      <w:proofErr w:type="gramEnd"/>
      <w:r w:rsidRPr="00D8297C">
        <w:rPr>
          <w:rFonts w:ascii="Tahoma" w:hAnsi="Tahoma" w:cs="Tahoma"/>
          <w:color w:val="000000"/>
          <w:sz w:val="20"/>
          <w:szCs w:val="20"/>
        </w:rPr>
        <w:t xml:space="preserve"> Договора применяются наряду с положениями «Общих условий» (Общие условия договора </w:t>
      </w:r>
      <w:r w:rsidRPr="00D8297C">
        <w:rPr>
          <w:rFonts w:ascii="Tahoma" w:hAnsi="Tahoma" w:cs="Tahoma"/>
          <w:color w:val="AEAEAE"/>
          <w:sz w:val="20"/>
          <w:szCs w:val="20"/>
          <w:shd w:val="clear" w:color="auto" w:fill="EDEDED"/>
        </w:rPr>
        <w:t>наименование Общих условий</w:t>
      </w:r>
      <w:r w:rsidRPr="00D8297C">
        <w:rPr>
          <w:rFonts w:ascii="Tahoma" w:hAnsi="Tahoma" w:cs="Tahoma"/>
          <w:color w:val="000000"/>
          <w:sz w:val="20"/>
          <w:szCs w:val="20"/>
        </w:rPr>
        <w:t>), утвержденные приказом ПАО «Т Плюс» от 30.01.2018г. №33, актуальная редакция которых размещена на сайте http://zakupki.tplusgroup.ru/terms </w:t>
      </w:r>
      <w:r w:rsidRPr="00D8297C">
        <w:rPr>
          <w:rFonts w:ascii="Tahoma" w:hAnsi="Tahoma" w:cs="Tahoma"/>
          <w:color w:val="AEAEAE"/>
          <w:sz w:val="20"/>
          <w:szCs w:val="20"/>
          <w:shd w:val="clear" w:color="auto" w:fill="EDEDED"/>
        </w:rPr>
        <w:t>и в Закупочной документации</w:t>
      </w:r>
      <w:r w:rsidRPr="00D8297C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Подписанием Договора Стороны выражают свое согласие с Общими условиями, которые являются неотъемлемой частью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b/>
          <w:bCs/>
          <w:color w:val="000000"/>
          <w:sz w:val="20"/>
          <w:szCs w:val="20"/>
        </w:rPr>
        <w:t>9.</w:t>
      </w:r>
      <w:proofErr w:type="gramStart"/>
      <w:r>
        <w:rPr>
          <w:rStyle w:val="autonum"/>
          <w:rFonts w:ascii="Tahoma" w:hAnsi="Tahoma" w:cs="Tahoma"/>
          <w:b/>
          <w:bCs/>
          <w:color w:val="000000"/>
          <w:sz w:val="20"/>
          <w:szCs w:val="20"/>
        </w:rPr>
        <w:t>6.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Электронный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документооборот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9.6.1.</w:t>
      </w:r>
      <w:r>
        <w:rPr>
          <w:rFonts w:ascii="Tahoma" w:hAnsi="Tahoma" w:cs="Tahoma"/>
          <w:color w:val="000000"/>
          <w:sz w:val="20"/>
          <w:szCs w:val="20"/>
        </w:rPr>
        <w:t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 xml:space="preserve">счетов-фактур, актов приемки-сдачи выполненных работ (оказанных услуг), товарных накладных в утвержденных 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lastRenderedPageBreak/>
        <w:t>формализованных форматах универсальных передаточных документов и универсальных корректировочных документов</w:t>
      </w:r>
      <w:r>
        <w:rPr>
          <w:rFonts w:ascii="Tahoma" w:hAnsi="Tahoma" w:cs="Tahoma"/>
          <w:color w:val="000000"/>
          <w:sz w:val="20"/>
          <w:szCs w:val="20"/>
        </w:rPr>
        <w:t> согласно Приказам ФНС России от 12.10.2020 №ЕД-7-26/736@, от 19.12.2023 № ЕД-7-26/970@ (либо документам, принятым в замену указанных приказов ФНС России с момента их обязательного применения);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rPr>
          <w:rFonts w:ascii="Tahoma" w:hAnsi="Tahoma" w:cs="Tahoma"/>
          <w:color w:val="000000"/>
          <w:sz w:val="20"/>
          <w:szCs w:val="20"/>
        </w:rPr>
        <w:t> - в форматах pdf (Portable Document Format), doc (MS Word), xls (MS Excel), 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9.6.2.</w:t>
      </w:r>
      <w:r>
        <w:rPr>
          <w:rFonts w:ascii="Tahoma" w:hAnsi="Tahoma" w:cs="Tahoma"/>
          <w:color w:val="000000"/>
          <w:sz w:val="20"/>
          <w:szCs w:val="20"/>
        </w:rPr>
        <w:t> В случае изменения Оператора ЭДО </w:t>
      </w:r>
      <w:proofErr w:type="gramStart"/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Покупателем</w:t>
      </w:r>
      <w:r>
        <w:rPr>
          <w:rFonts w:ascii="Tahoma" w:hAnsi="Tahoma" w:cs="Tahoma"/>
          <w:color w:val="000000"/>
          <w:sz w:val="20"/>
          <w:szCs w:val="20"/>
        </w:rPr>
        <w:t>  ,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последним в адрес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, будет направлено уведомление. </w:t>
      </w:r>
      <w:proofErr w:type="gramStart"/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</w:t>
      </w:r>
      <w:r>
        <w:rPr>
          <w:rFonts w:ascii="Tahoma" w:hAnsi="Tahoma" w:cs="Tahoma"/>
          <w:color w:val="000000"/>
          <w:sz w:val="20"/>
          <w:szCs w:val="20"/>
        </w:rPr>
        <w:t>  обязуется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, либо заключить договор с Оператором ЭДО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 или иным Оператором ЭДО, имеющим возможность обмена электронными данными с Оператором ЭДО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9.6.3.</w:t>
      </w:r>
      <w:r>
        <w:rPr>
          <w:rFonts w:ascii="Tahoma" w:hAnsi="Tahoma" w:cs="Tahoma"/>
          <w:color w:val="000000"/>
          <w:sz w:val="20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ТекстИнф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Идентиф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="Договор" 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color w:val="000000"/>
          <w:sz w:val="20"/>
          <w:szCs w:val="20"/>
        </w:rPr>
        <w:t>=&lt;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Номер договора&gt;;  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ТекстИнф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Идентиф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="Договор" 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color w:val="000000"/>
          <w:sz w:val="20"/>
          <w:szCs w:val="20"/>
        </w:rPr>
        <w:t>=&lt;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СвПродПер.СвПер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– строку с тэгом  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ОснПер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НаимОсн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="Договор" 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НомОсн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ГрузОт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УчастникТип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если грузоотправитель не совпадает с продавцом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color w:val="000000"/>
          <w:sz w:val="20"/>
          <w:szCs w:val="20"/>
        </w:rPr>
        <w:t>ТекстИнф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Идентиф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="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ПредДок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" 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color w:val="000000"/>
          <w:sz w:val="20"/>
          <w:szCs w:val="20"/>
        </w:rPr>
        <w:t>=&lt;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Номер ПУД&gt;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color w:val="000000"/>
          <w:sz w:val="20"/>
          <w:szCs w:val="20"/>
        </w:rPr>
        <w:t>ТекстИнф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Идентиф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="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ПредДокДата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" 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color w:val="000000"/>
          <w:sz w:val="20"/>
          <w:szCs w:val="20"/>
        </w:rPr>
        <w:t>=&lt;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Дата ПУД&gt;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9.6.4.</w:t>
      </w:r>
      <w:r>
        <w:rPr>
          <w:rFonts w:ascii="Tahoma" w:hAnsi="Tahoma" w:cs="Tahoma"/>
          <w:color w:val="000000"/>
          <w:sz w:val="20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9.6.5.</w:t>
      </w:r>
      <w:r>
        <w:rPr>
          <w:rFonts w:ascii="Tahoma" w:hAnsi="Tahoma" w:cs="Tahoma"/>
          <w:color w:val="000000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9.6.6.</w:t>
      </w:r>
      <w:r>
        <w:rPr>
          <w:rFonts w:ascii="Tahoma" w:hAnsi="Tahoma" w:cs="Tahoma"/>
          <w:color w:val="000000"/>
          <w:sz w:val="20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9.6.7.</w:t>
      </w:r>
      <w:r>
        <w:rPr>
          <w:rFonts w:ascii="Tahoma" w:hAnsi="Tahoma" w:cs="Tahoma"/>
          <w:color w:val="000000"/>
          <w:sz w:val="20"/>
          <w:szCs w:val="20"/>
        </w:rPr>
        <w:t> Стороны договорились о том, что </w:t>
      </w:r>
      <w:proofErr w:type="gramStart"/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Покупатель</w:t>
      </w:r>
      <w:r>
        <w:rPr>
          <w:rFonts w:ascii="Tahoma" w:hAnsi="Tahoma" w:cs="Tahoma"/>
          <w:color w:val="000000"/>
          <w:sz w:val="20"/>
          <w:szCs w:val="20"/>
        </w:rPr>
        <w:t>  вправе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 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 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</w:t>
      </w:r>
      <w:proofErr w:type="gramStart"/>
      <w:r>
        <w:rPr>
          <w:rStyle w:val="autonum"/>
          <w:rFonts w:ascii="Tahoma" w:hAnsi="Tahoma" w:cs="Tahoma"/>
          <w:color w:val="000000"/>
          <w:sz w:val="20"/>
          <w:szCs w:val="20"/>
        </w:rPr>
        <w:t>8.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Покупатель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, за исключением случаев предусмотренных п.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9.6.1</w:t>
      </w:r>
      <w:r>
        <w:rPr>
          <w:rFonts w:ascii="Tahoma" w:hAnsi="Tahoma" w:cs="Tahoma"/>
          <w:color w:val="000000"/>
          <w:sz w:val="20"/>
          <w:szCs w:val="20"/>
        </w:rPr>
        <w:t>-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9.6.7</w:t>
      </w:r>
      <w:r>
        <w:rPr>
          <w:rFonts w:ascii="Tahoma" w:hAnsi="Tahoma" w:cs="Tahoma"/>
          <w:color w:val="000000"/>
          <w:sz w:val="20"/>
          <w:szCs w:val="20"/>
        </w:rPr>
        <w:t> вправе не принимать к рассмотрению направленные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Поставщиком</w:t>
      </w:r>
      <w:r>
        <w:rPr>
          <w:rFonts w:ascii="Tahoma" w:hAnsi="Tahoma" w:cs="Tahoma"/>
          <w:color w:val="000000"/>
          <w:sz w:val="20"/>
          <w:szCs w:val="20"/>
        </w:rPr>
        <w:t> на бумажном носителе документы, а также документы составленные с нарушением требований п.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9.6.1</w:t>
      </w:r>
      <w:r>
        <w:rPr>
          <w:rFonts w:ascii="Tahoma" w:hAnsi="Tahoma" w:cs="Tahoma"/>
          <w:color w:val="000000"/>
          <w:sz w:val="20"/>
          <w:szCs w:val="20"/>
        </w:rPr>
        <w:t>  -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9.6.3</w:t>
      </w:r>
      <w:r>
        <w:rPr>
          <w:rFonts w:ascii="Tahoma" w:hAnsi="Tahoma" w:cs="Tahoma"/>
          <w:color w:val="000000"/>
          <w:sz w:val="20"/>
          <w:szCs w:val="2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</w:t>
      </w:r>
      <w:proofErr w:type="gramStart"/>
      <w:r>
        <w:rPr>
          <w:rStyle w:val="autonum"/>
          <w:rFonts w:ascii="Tahoma" w:hAnsi="Tahoma" w:cs="Tahoma"/>
          <w:color w:val="000000"/>
          <w:sz w:val="20"/>
          <w:szCs w:val="20"/>
        </w:rPr>
        <w:t>9.</w:t>
      </w:r>
      <w:r>
        <w:rPr>
          <w:rFonts w:ascii="Tahoma" w:hAnsi="Tahoma" w:cs="Tahoma"/>
          <w:color w:val="000000"/>
          <w:sz w:val="20"/>
          <w:szCs w:val="20"/>
        </w:rPr>
        <w:t>Возможность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дублирования документов, составленных в электронной форме, на бумажном носителе возможна только по запросу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   в случаях, когда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Покупатель</w:t>
      </w:r>
      <w:r>
        <w:rPr>
          <w:rFonts w:ascii="Tahoma" w:hAnsi="Tahoma" w:cs="Tahoma"/>
          <w:color w:val="000000"/>
          <w:sz w:val="20"/>
          <w:szCs w:val="20"/>
        </w:rPr>
        <w:t> не получил от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  документы через Оператора ЭДО.</w:t>
      </w:r>
    </w:p>
    <w:p w:rsidR="00D8297C" w:rsidRDefault="00D8297C" w:rsidP="00D8297C">
      <w:pPr>
        <w:pStyle w:val="a3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lastRenderedPageBreak/>
        <w:t>9.6.10.</w:t>
      </w:r>
      <w:r>
        <w:rPr>
          <w:rFonts w:ascii="Tahoma" w:hAnsi="Tahoma" w:cs="Tahoma"/>
          <w:color w:val="000000"/>
          <w:sz w:val="20"/>
          <w:szCs w:val="20"/>
        </w:rPr>
        <w:t>К документам, указанным в п.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9.6.1</w:t>
      </w:r>
      <w:r>
        <w:rPr>
          <w:rFonts w:ascii="Tahoma" w:hAnsi="Tahoma" w:cs="Tahoma"/>
          <w:color w:val="000000"/>
          <w:sz w:val="20"/>
          <w:szCs w:val="2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D8297C" w:rsidRDefault="00D8297C" w:rsidP="00D8297C">
      <w:pPr>
        <w:pStyle w:val="a3"/>
        <w:shd w:val="clear" w:color="auto" w:fill="FFFFFF"/>
        <w:spacing w:before="28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4"/>
          <w:rFonts w:ascii="Tahoma" w:hAnsi="Tahoma" w:cs="Tahoma"/>
          <w:color w:val="000000"/>
          <w:sz w:val="20"/>
          <w:szCs w:val="20"/>
        </w:rPr>
        <w:t>Приложения</w:t>
      </w:r>
    </w:p>
    <w:p w:rsidR="00D8297C" w:rsidRDefault="00D8297C" w:rsidP="00D8297C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К настоящему Договору прилагаются и являются его неотъемлемой частью следующие приложения:</w:t>
      </w:r>
    </w:p>
    <w:p w:rsidR="00D20C45" w:rsidRPr="00D20C45" w:rsidRDefault="00D20C45" w:rsidP="00D20C45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0" w:name="eE5E4324F"/>
      <w:bookmarkStart w:id="21" w:name="e79D7320A"/>
      <w:bookmarkStart w:id="22" w:name="eE00798EF"/>
      <w:bookmarkStart w:id="23" w:name="_Ref266781400"/>
      <w:bookmarkEnd w:id="20"/>
      <w:bookmarkEnd w:id="21"/>
      <w:bookmarkEnd w:id="22"/>
      <w:r w:rsidRPr="00D20C4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Спецификация;</w:t>
      </w:r>
    </w:p>
    <w:p w:rsidR="00D20C45" w:rsidRPr="00D20C45" w:rsidRDefault="00D20C45" w:rsidP="00D20C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20C45">
        <w:rPr>
          <w:rFonts w:ascii="Arial" w:eastAsia="Times New Roman" w:hAnsi="Arial" w:cs="Arial"/>
          <w:sz w:val="20"/>
          <w:szCs w:val="20"/>
          <w:lang w:eastAsia="ru-RU"/>
        </w:rPr>
        <w:t>Приложение 1.</w:t>
      </w:r>
      <w:r w:rsidRPr="00D20C45">
        <w:rPr>
          <w:rFonts w:ascii="Arial" w:eastAsiaTheme="minorEastAsia" w:hAnsi="Arial" w:cs="Arial"/>
          <w:sz w:val="20"/>
          <w:szCs w:val="20"/>
          <w:lang w:eastAsia="ru-RU"/>
        </w:rPr>
        <w:t xml:space="preserve">1. </w:t>
      </w:r>
      <w:r w:rsidRPr="00D20C45">
        <w:rPr>
          <w:rFonts w:ascii="Arial" w:eastAsia="Times New Roman" w:hAnsi="Arial" w:cs="Arial"/>
          <w:sz w:val="20"/>
          <w:szCs w:val="20"/>
          <w:lang w:eastAsia="ru-RU"/>
        </w:rPr>
        <w:t>Перечень грузополучателей АО «ЭнергосбыТ Плюс»;</w:t>
      </w:r>
    </w:p>
    <w:p w:rsidR="00D20C45" w:rsidRPr="00D20C45" w:rsidRDefault="00D20C45" w:rsidP="00D20C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bookmarkStart w:id="24" w:name="_Ref283136065"/>
      <w:bookmarkStart w:id="25" w:name="_Ref277773860"/>
      <w:bookmarkEnd w:id="23"/>
      <w:r w:rsidRPr="00D20C45"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  <w:t>Приложение 2. Формы Актов;</w:t>
      </w:r>
    </w:p>
    <w:p w:rsidR="00D20C45" w:rsidRPr="00D20C45" w:rsidRDefault="00D20C45" w:rsidP="00D20C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bookmarkStart w:id="26" w:name="_Ref277774936"/>
      <w:bookmarkStart w:id="27" w:name="_Ref283135600"/>
      <w:bookmarkEnd w:id="24"/>
      <w:bookmarkEnd w:id="25"/>
      <w:r w:rsidRPr="00D20C45"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  <w:t>Приложение 3. Форма предоставления информации о цепочке собственников (бенефициарах)</w:t>
      </w:r>
    </w:p>
    <w:bookmarkEnd w:id="26"/>
    <w:bookmarkEnd w:id="27"/>
    <w:p w:rsidR="00D20C45" w:rsidRPr="00D20C45" w:rsidRDefault="00D20C45" w:rsidP="00D20C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 w:themeColor="text1"/>
          <w:sz w:val="12"/>
          <w:szCs w:val="12"/>
          <w:u w:val="single"/>
          <w:lang w:eastAsia="ru-RU"/>
        </w:rPr>
      </w:pPr>
    </w:p>
    <w:p w:rsidR="00D20C45" w:rsidRPr="00D20C45" w:rsidRDefault="00D20C45" w:rsidP="00D20C45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D20C4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Адреса, банковские и почтовые реквизиты и подписи Сторон</w:t>
      </w:r>
    </w:p>
    <w:p w:rsidR="00D20C45" w:rsidRPr="00D20C45" w:rsidRDefault="00D20C45" w:rsidP="00D20C45">
      <w:pPr>
        <w:widowControl w:val="0"/>
        <w:spacing w:after="200" w:line="240" w:lineRule="auto"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X="-142" w:tblpY="107"/>
        <w:tblW w:w="9586" w:type="dxa"/>
        <w:tblLayout w:type="fixed"/>
        <w:tblLook w:val="01E0" w:firstRow="1" w:lastRow="1" w:firstColumn="1" w:lastColumn="1" w:noHBand="0" w:noVBand="0"/>
      </w:tblPr>
      <w:tblGrid>
        <w:gridCol w:w="4678"/>
        <w:gridCol w:w="4908"/>
      </w:tblGrid>
      <w:tr w:rsidR="00D20C45" w:rsidRPr="00D20C45" w:rsidTr="008C42AE">
        <w:trPr>
          <w:trHeight w:val="568"/>
        </w:trPr>
        <w:tc>
          <w:tcPr>
            <w:tcW w:w="467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D20C45" w:rsidRPr="00D20C45" w:rsidTr="008C42AE">
        <w:trPr>
          <w:trHeight w:val="474"/>
        </w:trPr>
        <w:tc>
          <w:tcPr>
            <w:tcW w:w="467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20C45" w:rsidRPr="00D20C45" w:rsidTr="008C42AE">
        <w:tc>
          <w:tcPr>
            <w:tcW w:w="4678" w:type="dxa"/>
          </w:tcPr>
          <w:p w:rsidR="00D20C45" w:rsidRP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</w:p>
        </w:tc>
        <w:tc>
          <w:tcPr>
            <w:tcW w:w="4908" w:type="dxa"/>
          </w:tcPr>
          <w:p w:rsidR="00D20C45" w:rsidRPr="00D20C45" w:rsidRDefault="00D20C45" w:rsidP="00D20C45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0C45">
              <w:rPr>
                <w:rFonts w:ascii="Tahoma" w:eastAsia="Calibri" w:hAnsi="Tahoma" w:cs="Tahoma"/>
                <w:sz w:val="20"/>
                <w:szCs w:val="20"/>
              </w:rPr>
              <w:t xml:space="preserve">Акционерное общество  «ЭнергосбыТ Плюс» </w:t>
            </w:r>
          </w:p>
        </w:tc>
      </w:tr>
      <w:tr w:rsidR="00D20C45" w:rsidRPr="00D20C45" w:rsidTr="008C42AE">
        <w:trPr>
          <w:trHeight w:val="817"/>
        </w:trPr>
        <w:tc>
          <w:tcPr>
            <w:tcW w:w="4678" w:type="dxa"/>
          </w:tcPr>
          <w:p w:rsid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D20C45" w:rsidRP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КПП </w:t>
            </w:r>
            <w:r>
              <w:rPr>
                <w:rFonts w:ascii="Tahoma" w:eastAsia="Calibri" w:hAnsi="Tahoma" w:cs="Tahoma"/>
                <w:bCs/>
                <w:iCs/>
                <w:sz w:val="20"/>
                <w:szCs w:val="20"/>
              </w:rPr>
              <w:t xml:space="preserve"> 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ahoma" w:eastAsia="Calibri" w:hAnsi="Tahoma" w:cs="Tahoma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</w:tcPr>
          <w:p w:rsidR="00D20C45" w:rsidRPr="00D20C45" w:rsidRDefault="00D20C45" w:rsidP="00D20C45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0C45">
              <w:rPr>
                <w:rFonts w:ascii="Tahoma" w:eastAsia="Calibri" w:hAnsi="Tahoma" w:cs="Tahoma"/>
                <w:sz w:val="20"/>
                <w:szCs w:val="20"/>
              </w:rPr>
              <w:t xml:space="preserve">ОГРН 1055612021981 </w:t>
            </w:r>
          </w:p>
          <w:p w:rsidR="00D20C45" w:rsidRPr="00D20C45" w:rsidRDefault="00D20C45" w:rsidP="00D20C45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20C45">
              <w:rPr>
                <w:rFonts w:ascii="Tahoma" w:eastAsia="Calibri" w:hAnsi="Tahoma" w:cs="Tahoma"/>
                <w:sz w:val="20"/>
                <w:szCs w:val="20"/>
              </w:rPr>
              <w:t xml:space="preserve">ИНН      5612042824        КПП  502401001 </w:t>
            </w:r>
          </w:p>
        </w:tc>
      </w:tr>
      <w:tr w:rsidR="00D20C45" w:rsidRPr="00D20C45" w:rsidTr="008C42AE">
        <w:tc>
          <w:tcPr>
            <w:tcW w:w="467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Банковские реквизиты:  </w:t>
            </w:r>
          </w:p>
          <w:p w:rsidR="00D20C45" w:rsidRP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Юридический </w:t>
            </w:r>
            <w:proofErr w:type="gramStart"/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адрес </w:t>
            </w:r>
            <w:r w:rsidRPr="00D20C45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proofErr w:type="gramEnd"/>
            <w:r w:rsidRPr="00D20C45">
              <w:rPr>
                <w:rFonts w:ascii="Tahoma" w:eastAsia="Times New Roman" w:hAnsi="Tahoma" w:cs="Tahoma"/>
                <w:sz w:val="20"/>
                <w:szCs w:val="20"/>
              </w:rPr>
              <w:t xml:space="preserve"> 143421, Московская область, г.о. Красногорск, автодорога Балтия тер., 26-й км, д 5, стр.3, офис 513.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Почтовый адрес:</w:t>
            </w:r>
            <w:r w:rsidRPr="00D20C4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143421, Московская область, г.о. Красногорск, автодорога Балтия тер., 26-й км, д 5, стр.3, офис 513.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Телефон/факс:</w:t>
            </w:r>
            <w:r w:rsidRPr="00D20C4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+7(495) 980-59-00/+7(495)980-59-08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val="it-IT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it-IT"/>
              </w:rPr>
              <w:t>E-mail:</w:t>
            </w:r>
            <w:r w:rsidRPr="00D20C45">
              <w:rPr>
                <w:rFonts w:ascii="Tahoma" w:eastAsia="Times New Roman" w:hAnsi="Tahoma" w:cs="Tahoma"/>
                <w:bCs/>
                <w:sz w:val="20"/>
                <w:szCs w:val="20"/>
                <w:lang w:val="it-IT"/>
              </w:rPr>
              <w:t xml:space="preserve"> </w:t>
            </w: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info</w:t>
            </w: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@</w:t>
            </w:r>
            <w:proofErr w:type="spellStart"/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tplusgroup</w:t>
            </w:r>
            <w:proofErr w:type="spellEnd"/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ru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Расчетный счет:</w:t>
            </w:r>
            <w:r w:rsidRPr="00D20C45">
              <w:rPr>
                <w:rFonts w:ascii="Tahoma" w:eastAsia="Times New Roman" w:hAnsi="Tahoma" w:cs="Tahoma"/>
                <w:sz w:val="20"/>
                <w:szCs w:val="20"/>
              </w:rPr>
              <w:t xml:space="preserve"> 40702810893000001631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Банк: </w:t>
            </w:r>
            <w:r w:rsidRPr="00D20C45">
              <w:rPr>
                <w:rFonts w:ascii="Tahoma" w:eastAsia="Times New Roman" w:hAnsi="Tahoma" w:cs="Tahoma"/>
                <w:sz w:val="20"/>
                <w:szCs w:val="20"/>
              </w:rPr>
              <w:t>ГПБ (АО) г. Москва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Корр. счет:</w:t>
            </w:r>
            <w:r w:rsidRPr="00D20C4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30101810200000000823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tabs>
                <w:tab w:val="left" w:pos="582"/>
              </w:tabs>
              <w:spacing w:after="0" w:line="0" w:lineRule="atLeast"/>
              <w:ind w:right="12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20C4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БИК:</w:t>
            </w:r>
            <w:r w:rsidRPr="00D20C4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044525823</w:t>
            </w:r>
          </w:p>
          <w:p w:rsidR="00D20C45" w:rsidRPr="00D20C45" w:rsidRDefault="00D20C45" w:rsidP="00D20C45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20C45" w:rsidRPr="00D20C45" w:rsidTr="008C42AE">
        <w:tc>
          <w:tcPr>
            <w:tcW w:w="467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Pr="00D20C45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</w:t>
            </w: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D20C45" w:rsidRPr="00D20C45" w:rsidRDefault="00D20C45" w:rsidP="00D20C4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202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908" w:type="dxa"/>
          </w:tcPr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20C4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</w:t>
            </w: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D20C45" w:rsidRPr="00D20C45" w:rsidRDefault="00D20C45" w:rsidP="00D20C4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D20C4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D8297C" w:rsidRDefault="00D8297C">
      <w:r>
        <w:br w:type="page"/>
      </w:r>
    </w:p>
    <w:p w:rsid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sectPr w:rsidR="00D8297C" w:rsidSect="00D20C45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№______________ </w:t>
      </w: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D829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D829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___________2024 г.</w:t>
      </w: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609" w:type="dxa"/>
        <w:tblLayout w:type="fixed"/>
        <w:tblLook w:val="04A0" w:firstRow="1" w:lastRow="0" w:firstColumn="1" w:lastColumn="0" w:noHBand="0" w:noVBand="1"/>
      </w:tblPr>
      <w:tblGrid>
        <w:gridCol w:w="554"/>
        <w:gridCol w:w="1480"/>
        <w:gridCol w:w="1357"/>
        <w:gridCol w:w="850"/>
        <w:gridCol w:w="568"/>
        <w:gridCol w:w="851"/>
        <w:gridCol w:w="425"/>
        <w:gridCol w:w="425"/>
        <w:gridCol w:w="426"/>
        <w:gridCol w:w="425"/>
        <w:gridCol w:w="425"/>
        <w:gridCol w:w="425"/>
        <w:gridCol w:w="425"/>
        <w:gridCol w:w="440"/>
        <w:gridCol w:w="411"/>
        <w:gridCol w:w="376"/>
        <w:gridCol w:w="384"/>
        <w:gridCol w:w="425"/>
        <w:gridCol w:w="517"/>
        <w:gridCol w:w="425"/>
        <w:gridCol w:w="426"/>
        <w:gridCol w:w="8"/>
        <w:gridCol w:w="755"/>
        <w:gridCol w:w="8"/>
        <w:gridCol w:w="580"/>
        <w:gridCol w:w="504"/>
        <w:gridCol w:w="26"/>
        <w:gridCol w:w="688"/>
      </w:tblGrid>
      <w:tr w:rsidR="00D8297C" w:rsidRPr="00D8297C" w:rsidTr="008C42AE">
        <w:trPr>
          <w:trHeight w:val="226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Наименование, описание продукции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Исполнение, технические характеристики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Страна происхождения товара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Предварительное кол-во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Грузополучатели (филиалы АО «ЭнергосбыТ Плюс»)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 стоимость Продукции без НДС  (руб. коп.)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Сумма НДС-20 % (руб.)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 стоимость Продукции с учетом НДС (руб. коп.)</w:t>
            </w:r>
          </w:p>
        </w:tc>
      </w:tr>
      <w:tr w:rsidR="00D8297C" w:rsidRPr="00D8297C" w:rsidTr="008C42AE">
        <w:trPr>
          <w:trHeight w:val="1778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Ивановский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Марий Эл и Чувашия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Мордовский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Нижегородский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Оренбургский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Пензенский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Пермский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Самарский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Свердловский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Свердловский (Иркутск)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Удмуртский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Ульяновский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8297C" w:rsidRPr="00D8297C" w:rsidTr="008C42AE">
        <w:trPr>
          <w:cantSplit/>
          <w:trHeight w:val="154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Детский новогодний подарок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8297C" w:rsidRPr="00BC1A55" w:rsidRDefault="00D8297C" w:rsidP="0001524B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D8297C">
              <w:rPr>
                <w:rFonts w:ascii="Tahoma" w:eastAsia="Calibri" w:hAnsi="Tahoma" w:cs="Tahoma"/>
                <w:b/>
              </w:rPr>
              <w:t xml:space="preserve"> 452</w:t>
            </w:r>
            <w:r w:rsidR="00BC1A55">
              <w:rPr>
                <w:rFonts w:ascii="Tahoma" w:eastAsia="Calibri" w:hAnsi="Tahoma" w:cs="Tahoma"/>
                <w:b/>
                <w:lang w:val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0152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01524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0152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10</w:t>
            </w:r>
            <w:r w:rsidR="0001524B">
              <w:rPr>
                <w:rFonts w:ascii="Calibri" w:eastAsia="Calibri" w:hAnsi="Calibri" w:cs="Times New Roman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1070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0152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6</w:t>
            </w:r>
            <w:r w:rsidR="0001524B">
              <w:rPr>
                <w:rFonts w:ascii="Calibri" w:eastAsia="Calibri" w:hAnsi="Calibri" w:cs="Times New Roman"/>
                <w:color w:val="000000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200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200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122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8297C" w:rsidRPr="00D8297C" w:rsidRDefault="00D8297C" w:rsidP="00015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88</w:t>
            </w:r>
            <w:r w:rsidR="0001524B">
              <w:rPr>
                <w:rFonts w:ascii="Calibri" w:eastAsia="Calibri" w:hAnsi="Calibri" w:cs="Times New Roman"/>
                <w:color w:val="00000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Calibri" w:eastAsia="Calibri" w:hAnsi="Calibri" w:cs="Times New Roman"/>
                <w:color w:val="000000"/>
              </w:rPr>
              <w:t>76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297C" w:rsidRPr="00D8297C" w:rsidRDefault="00D8297C" w:rsidP="00D8297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D8297C" w:rsidRPr="00D8297C" w:rsidTr="008C42AE">
        <w:trPr>
          <w:trHeight w:val="43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8297C" w:rsidRPr="00D8297C" w:rsidTr="008C42AE">
        <w:trPr>
          <w:trHeight w:val="2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8297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ВСЕГО к оплате:</w:t>
            </w:r>
            <w:r w:rsidRPr="00D8297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8297C" w:rsidRPr="00D8297C" w:rsidRDefault="00D8297C" w:rsidP="00D829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D8297C" w:rsidRPr="00D27EA6" w:rsidRDefault="00D8297C" w:rsidP="00D27EA6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b/>
          <w:bCs/>
          <w:color w:val="000000"/>
        </w:rPr>
      </w:pPr>
      <w:r w:rsidRPr="00D27EA6">
        <w:rPr>
          <w:rFonts w:ascii="Tahoma" w:eastAsia="Times New Roman" w:hAnsi="Tahoma" w:cs="Tahoma"/>
          <w:b/>
          <w:bCs/>
          <w:color w:val="000000" w:themeColor="text1"/>
        </w:rPr>
        <w:t>Срок п</w:t>
      </w:r>
      <w:r w:rsidRPr="00D27EA6">
        <w:rPr>
          <w:rFonts w:ascii="Tahoma" w:eastAsia="Times New Roman" w:hAnsi="Tahoma" w:cs="Tahoma"/>
          <w:b/>
          <w:bCs/>
          <w:color w:val="000000"/>
        </w:rPr>
        <w:t xml:space="preserve">оставки продукции:  </w:t>
      </w:r>
    </w:p>
    <w:p w:rsidR="00D8297C" w:rsidRPr="00D8297C" w:rsidRDefault="00D8297C" w:rsidP="00D8297C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01.12 2024 г.</w:t>
      </w:r>
    </w:p>
    <w:p w:rsidR="00D8297C" w:rsidRPr="00D27EA6" w:rsidRDefault="00D8297C" w:rsidP="00D8297C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</w:t>
      </w:r>
      <w:r w:rsidRPr="00D8297C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не позже 06.12.2024г.</w:t>
      </w:r>
    </w:p>
    <w:p w:rsidR="00D27EA6" w:rsidRPr="00D27EA6" w:rsidRDefault="00D27EA6" w:rsidP="00D27EA6">
      <w:pPr>
        <w:pStyle w:val="a6"/>
        <w:tabs>
          <w:tab w:val="left" w:pos="360"/>
        </w:tabs>
        <w:ind w:left="360" w:right="48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D27EA6">
        <w:rPr>
          <w:rFonts w:ascii="Tahoma" w:eastAsia="Times New Roman" w:hAnsi="Tahoma" w:cs="Tahoma"/>
          <w:b/>
          <w:bCs/>
          <w:color w:val="000000" w:themeColor="text1"/>
        </w:rPr>
        <w:t>2.</w:t>
      </w:r>
      <w:r w:rsidRPr="00D27EA6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Pr="00D27EA6">
        <w:rPr>
          <w:rFonts w:ascii="Tahoma" w:hAnsi="Tahoma" w:cs="Tahoma"/>
          <w:b/>
          <w:color w:val="000000" w:themeColor="text1"/>
        </w:rPr>
        <w:t>Основные требования к продукции</w:t>
      </w:r>
    </w:p>
    <w:p w:rsidR="00D27EA6" w:rsidRPr="00EA7FC7" w:rsidRDefault="00D27EA6" w:rsidP="00D27EA6">
      <w:pPr>
        <w:pStyle w:val="a6"/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  <w:b/>
          <w:color w:val="000000" w:themeColor="text1"/>
        </w:rPr>
      </w:pPr>
      <w:r w:rsidRPr="00EA7FC7">
        <w:rPr>
          <w:rFonts w:ascii="Tahoma" w:hAnsi="Tahoma" w:cs="Tahoma"/>
          <w:b/>
          <w:color w:val="000000" w:themeColor="text1"/>
        </w:rPr>
        <w:lastRenderedPageBreak/>
        <w:t>2.1 Наименование, состав и предварительный объем приобретаемой продукции:</w:t>
      </w:r>
    </w:p>
    <w:tbl>
      <w:tblPr>
        <w:tblStyle w:val="a8"/>
        <w:tblW w:w="14170" w:type="dxa"/>
        <w:tblLayout w:type="fixed"/>
        <w:tblLook w:val="04A0" w:firstRow="1" w:lastRow="0" w:firstColumn="1" w:lastColumn="0" w:noHBand="0" w:noVBand="1"/>
      </w:tblPr>
      <w:tblGrid>
        <w:gridCol w:w="998"/>
        <w:gridCol w:w="2127"/>
        <w:gridCol w:w="8352"/>
        <w:gridCol w:w="1417"/>
        <w:gridCol w:w="1276"/>
      </w:tblGrid>
      <w:tr w:rsidR="00D27EA6" w:rsidRPr="00D27EA6" w:rsidTr="00AB39A3">
        <w:tc>
          <w:tcPr>
            <w:tcW w:w="998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Наименование, комплектация продукции</w:t>
            </w:r>
          </w:p>
        </w:tc>
        <w:tc>
          <w:tcPr>
            <w:tcW w:w="8352" w:type="dxa"/>
            <w:vAlign w:val="center"/>
          </w:tcPr>
          <w:p w:rsidR="00D27EA6" w:rsidRPr="00D27EA6" w:rsidRDefault="00D27EA6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Характеристики товара, требуемые показатели</w:t>
            </w:r>
          </w:p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Ед. изм. </w:t>
            </w:r>
          </w:p>
        </w:tc>
        <w:tc>
          <w:tcPr>
            <w:tcW w:w="1276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Кол-во</w:t>
            </w:r>
          </w:p>
        </w:tc>
      </w:tr>
      <w:tr w:rsidR="00D27EA6" w:rsidRPr="00D27EA6" w:rsidTr="00AB39A3">
        <w:tc>
          <w:tcPr>
            <w:tcW w:w="998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1</w:t>
            </w:r>
          </w:p>
        </w:tc>
        <w:tc>
          <w:tcPr>
            <w:tcW w:w="212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2</w:t>
            </w:r>
          </w:p>
        </w:tc>
        <w:tc>
          <w:tcPr>
            <w:tcW w:w="8352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4</w:t>
            </w:r>
          </w:p>
        </w:tc>
        <w:tc>
          <w:tcPr>
            <w:tcW w:w="1276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eastAsia="Times New Roman" w:hAnsi="Tahoma" w:cs="Tahoma"/>
                <w:color w:val="000000" w:themeColor="text1"/>
              </w:rPr>
              <w:t>5</w:t>
            </w:r>
          </w:p>
        </w:tc>
      </w:tr>
      <w:tr w:rsidR="00D27EA6" w:rsidRPr="00D27EA6" w:rsidTr="00AB39A3">
        <w:trPr>
          <w:trHeight w:val="1109"/>
        </w:trPr>
        <w:tc>
          <w:tcPr>
            <w:tcW w:w="998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479" w:type="dxa"/>
            <w:gridSpan w:val="2"/>
            <w:vAlign w:val="center"/>
          </w:tcPr>
          <w:p w:rsidR="00D27EA6" w:rsidRPr="00D27EA6" w:rsidRDefault="00D27EA6" w:rsidP="00AB39A3">
            <w:pPr>
              <w:ind w:firstLine="90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Детский новогодний подарок в комплекте:</w:t>
            </w:r>
          </w:p>
        </w:tc>
        <w:tc>
          <w:tcPr>
            <w:tcW w:w="141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комплект</w:t>
            </w:r>
          </w:p>
        </w:tc>
        <w:tc>
          <w:tcPr>
            <w:tcW w:w="1276" w:type="dxa"/>
            <w:vAlign w:val="center"/>
          </w:tcPr>
          <w:p w:rsidR="00D27EA6" w:rsidRPr="00D27EA6" w:rsidRDefault="00D27EA6" w:rsidP="00AB39A3">
            <w:pPr>
              <w:tabs>
                <w:tab w:val="left" w:pos="360"/>
              </w:tabs>
              <w:ind w:right="48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45</w:t>
            </w: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24</w:t>
            </w:r>
          </w:p>
        </w:tc>
      </w:tr>
      <w:tr w:rsidR="008F31EA" w:rsidRPr="00D27EA6" w:rsidTr="002812C3">
        <w:trPr>
          <w:trHeight w:val="3544"/>
        </w:trPr>
        <w:tc>
          <w:tcPr>
            <w:tcW w:w="998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1.1</w:t>
            </w:r>
          </w:p>
        </w:tc>
        <w:tc>
          <w:tcPr>
            <w:tcW w:w="2127" w:type="dxa"/>
            <w:vAlign w:val="center"/>
          </w:tcPr>
          <w:p w:rsidR="008F31EA" w:rsidRPr="008F31EA" w:rsidRDefault="008F31EA" w:rsidP="008F31EA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Настольная математическая игра с цифрами (числами)</w:t>
            </w:r>
          </w:p>
          <w:p w:rsidR="008F31EA" w:rsidRPr="008F31EA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</w:rPr>
            </w:pPr>
          </w:p>
        </w:tc>
        <w:tc>
          <w:tcPr>
            <w:tcW w:w="8352" w:type="dxa"/>
          </w:tcPr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Настольная математическая игра с цифрами (числами) «В десятку» или аналог с соответствующими характеристиками: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Игра является арифметическим тренажером сложения чисел (вычитания чисел), развивающая концентрацию внимания, логическое мышление, скорость математических вычислений в уме. 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В игре должно быть не менее 4 рядов, на каждом из которых должно располагаться не менее по 10 деревянных брусков с цифрами. Максимальное количество игроков не более 4. Каждый ряд брусков должен быть иметь свой цвет, цветов не менее 4.  В комплект должно входить не менее 8 кубиков.  Деревянная игра должна быть выполнена из экологичного и безопасного материала, с применением безопасных красок на водной основе (</w:t>
            </w:r>
            <w:r w:rsidRPr="008F31EA">
              <w:rPr>
                <w:rFonts w:ascii="Tahoma" w:eastAsia="Times New Roman" w:hAnsi="Tahoma" w:cs="Tahoma"/>
                <w:sz w:val="20"/>
                <w:szCs w:val="20"/>
              </w:rPr>
              <w:t>Технический регламент таможенного союза 008/2011 «О безопасности игрушек»)</w:t>
            </w:r>
          </w:p>
          <w:p w:rsidR="008F31EA" w:rsidRPr="008F31EA" w:rsidRDefault="008F31EA" w:rsidP="008F31E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Материал изделия: </w:t>
            </w:r>
            <w:r w:rsidRPr="008F31EA">
              <w:rPr>
                <w:rFonts w:ascii="Tahoma" w:eastAsia="Times New Roman" w:hAnsi="Tahoma" w:cs="Tahoma"/>
                <w:sz w:val="20"/>
                <w:szCs w:val="20"/>
              </w:rPr>
              <w:t>Игровое поле - материал фетр. Игральные кубики - пластик АБС. Бруски- дерево.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Размер: высота не менее 24, ширина не менее 23, глубина не менее 5 см. Упаковка картонная.</w:t>
            </w:r>
          </w:p>
        </w:tc>
        <w:tc>
          <w:tcPr>
            <w:tcW w:w="1417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27EA6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27EA6"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:rsidR="008F31EA" w:rsidRPr="00D27EA6" w:rsidRDefault="008F31EA" w:rsidP="008F31EA">
            <w:pPr>
              <w:tabs>
                <w:tab w:val="left" w:pos="360"/>
              </w:tabs>
              <w:ind w:right="48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8F31EA" w:rsidRPr="00D27EA6" w:rsidTr="002812C3">
        <w:trPr>
          <w:trHeight w:val="2269"/>
        </w:trPr>
        <w:tc>
          <w:tcPr>
            <w:tcW w:w="998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1.2</w:t>
            </w:r>
          </w:p>
        </w:tc>
        <w:tc>
          <w:tcPr>
            <w:tcW w:w="2127" w:type="dxa"/>
            <w:vAlign w:val="center"/>
          </w:tcPr>
          <w:p w:rsidR="008F31EA" w:rsidRPr="008F31EA" w:rsidRDefault="008F31EA" w:rsidP="008F31EA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Карточная игра-викторина </w:t>
            </w:r>
          </w:p>
          <w:p w:rsidR="008F31EA" w:rsidRPr="008F31EA" w:rsidRDefault="008F31EA" w:rsidP="008F31EA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52" w:type="dxa"/>
          </w:tcPr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Карточная игра-викторина «Россия на ладони» или аналог с соответствующими характеристиками: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Возрастная категория 6+. Игра должна иметь несколько уровней сложности. В наборе должно быть не менее 30 двусторонних карточек. На одной стороне карточек должны располагаться факты, исторические события, связанные с определенным городом, на оборотной стороне вопросы.  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Упаковка картонная. 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Размер упаковки: высота не менее 10см, ширина не менее 9 см, глубина не менее 1 см.</w:t>
            </w:r>
          </w:p>
        </w:tc>
        <w:tc>
          <w:tcPr>
            <w:tcW w:w="1417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27EA6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27EA6"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:rsidR="008F31EA" w:rsidRPr="00D27EA6" w:rsidRDefault="008F31EA" w:rsidP="008F31EA">
            <w:pPr>
              <w:tabs>
                <w:tab w:val="left" w:pos="360"/>
              </w:tabs>
              <w:ind w:right="48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8F31EA" w:rsidRPr="00D27EA6" w:rsidTr="002812C3">
        <w:trPr>
          <w:trHeight w:val="2257"/>
        </w:trPr>
        <w:tc>
          <w:tcPr>
            <w:tcW w:w="998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lastRenderedPageBreak/>
              <w:t xml:space="preserve">1.3 </w:t>
            </w:r>
          </w:p>
        </w:tc>
        <w:tc>
          <w:tcPr>
            <w:tcW w:w="2127" w:type="dxa"/>
            <w:vAlign w:val="center"/>
          </w:tcPr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Кондитерский набор</w:t>
            </w:r>
          </w:p>
          <w:p w:rsidR="008F31EA" w:rsidRPr="008F31EA" w:rsidRDefault="008F31EA" w:rsidP="008F31EA">
            <w:pPr>
              <w:pStyle w:val="a6"/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8352" w:type="dxa"/>
          </w:tcPr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Кондитерский набор 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 xml:space="preserve">Кондитерский набор должен быть в целлофановом мешочке с новогодним дизайном и лентами, в ассортименте согласно приложению №1 к Техническому заданию.  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Все кондитерские изделия не должны содержать искусственных ароматизаторов, красителей и консервантов.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Срок годности Продукции кондитерского набора, входящего в комплект новогоднего подарка, определяется периодом времени, исчисляемым со дня изготовления Продукции, входящей в состав набора, в течение которого Продукция пригодна к использованию и не должен истекать ранее 01 марта 2025 года.</w:t>
            </w: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  <w:p w:rsidR="008F31EA" w:rsidRPr="008F31EA" w:rsidRDefault="008F31EA" w:rsidP="008F31EA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F31EA">
              <w:rPr>
                <w:rFonts w:ascii="Tahoma" w:hAnsi="Tahoma" w:cs="Tahoma"/>
                <w:sz w:val="20"/>
                <w:szCs w:val="20"/>
              </w:rPr>
              <w:t>Качество и безопасность кондитерских изделий должно удостоверяться декларациями о соответствии качества продукции, согласно требованиями ТР ТС 021/2011 и т.д.</w:t>
            </w:r>
          </w:p>
        </w:tc>
        <w:tc>
          <w:tcPr>
            <w:tcW w:w="1417" w:type="dxa"/>
            <w:vAlign w:val="center"/>
          </w:tcPr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:rsidR="008F31EA" w:rsidRPr="00D27EA6" w:rsidRDefault="008F31EA" w:rsidP="008F31EA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кг </w:t>
            </w:r>
            <w:r w:rsidRPr="00D27EA6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1276" w:type="dxa"/>
            <w:vAlign w:val="center"/>
          </w:tcPr>
          <w:p w:rsidR="008F31EA" w:rsidRPr="00D27EA6" w:rsidRDefault="008F31EA" w:rsidP="008F31EA">
            <w:pPr>
              <w:tabs>
                <w:tab w:val="left" w:pos="360"/>
              </w:tabs>
              <w:ind w:right="4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8F31EA" w:rsidRPr="00D27EA6" w:rsidRDefault="008F31EA" w:rsidP="008F31EA">
            <w:pPr>
              <w:tabs>
                <w:tab w:val="left" w:pos="360"/>
              </w:tabs>
              <w:ind w:right="48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менее 0,</w:t>
            </w: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</w:tr>
      <w:tr w:rsidR="00D27EA6" w:rsidRPr="00D27EA6" w:rsidTr="00AB39A3">
        <w:trPr>
          <w:trHeight w:val="982"/>
        </w:trPr>
        <w:tc>
          <w:tcPr>
            <w:tcW w:w="998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>1.4</w:t>
            </w:r>
          </w:p>
        </w:tc>
        <w:tc>
          <w:tcPr>
            <w:tcW w:w="2127" w:type="dxa"/>
            <w:vAlign w:val="center"/>
          </w:tcPr>
          <w:p w:rsidR="00D27EA6" w:rsidRPr="00D27EA6" w:rsidRDefault="00D27EA6" w:rsidP="00AB39A3">
            <w:pPr>
              <w:shd w:val="clear" w:color="auto" w:fill="FFFFFF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Внешняя упаковка для подарка</w:t>
            </w:r>
          </w:p>
        </w:tc>
        <w:tc>
          <w:tcPr>
            <w:tcW w:w="8352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 см. требование п. 2.2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Договора</w:t>
            </w:r>
          </w:p>
          <w:p w:rsidR="00D27EA6" w:rsidRPr="00D27EA6" w:rsidRDefault="00D27EA6" w:rsidP="00AB39A3">
            <w:pPr>
              <w:ind w:firstLine="90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:rsidR="00D27EA6" w:rsidRPr="00D27EA6" w:rsidRDefault="00D27EA6" w:rsidP="00AB39A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D27EA6">
              <w:rPr>
                <w:rFonts w:ascii="Tahoma" w:hAnsi="Tahoma" w:cs="Tahoma"/>
                <w:color w:val="000000" w:themeColor="text1"/>
              </w:rPr>
              <w:t xml:space="preserve">Штука </w:t>
            </w:r>
            <w:r w:rsidRPr="00D27EA6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1276" w:type="dxa"/>
            <w:vAlign w:val="center"/>
          </w:tcPr>
          <w:p w:rsidR="00D27EA6" w:rsidRPr="00D27EA6" w:rsidRDefault="00D27EA6" w:rsidP="00AB39A3">
            <w:pPr>
              <w:tabs>
                <w:tab w:val="left" w:pos="360"/>
              </w:tabs>
              <w:ind w:right="4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D27EA6" w:rsidRPr="00D27EA6" w:rsidRDefault="00D27EA6" w:rsidP="00AB39A3">
            <w:pPr>
              <w:tabs>
                <w:tab w:val="left" w:pos="360"/>
              </w:tabs>
              <w:ind w:right="48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D27EA6" w:rsidRDefault="00D27EA6" w:rsidP="00D27EA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160"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616A" w:rsidRPr="00C60084" w:rsidRDefault="0011616A" w:rsidP="0011616A">
      <w:pPr>
        <w:spacing w:line="200" w:lineRule="exact"/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Ассортимент кондитерских изделий, </w:t>
      </w:r>
    </w:p>
    <w:p w:rsidR="0011616A" w:rsidRPr="00C60084" w:rsidRDefault="0011616A" w:rsidP="0011616A">
      <w:pPr>
        <w:spacing w:line="200" w:lineRule="exact"/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входящих в состав подарка </w:t>
      </w:r>
      <w:r>
        <w:rPr>
          <w:rFonts w:ascii="Tahoma" w:hAnsi="Tahoma" w:cs="Tahoma"/>
          <w:b/>
          <w:color w:val="000000" w:themeColor="text1"/>
        </w:rPr>
        <w:t xml:space="preserve"> </w:t>
      </w:r>
    </w:p>
    <w:p w:rsidR="0011616A" w:rsidRPr="00C60084" w:rsidRDefault="0011616A" w:rsidP="0011616A">
      <w:pPr>
        <w:jc w:val="center"/>
        <w:rPr>
          <w:rFonts w:ascii="Tahoma" w:hAnsi="Tahoma" w:cs="Tahoma"/>
          <w:b/>
          <w:color w:val="000000" w:themeColor="text1"/>
        </w:rPr>
      </w:pPr>
    </w:p>
    <w:tbl>
      <w:tblPr>
        <w:tblStyle w:val="a8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12049"/>
        <w:gridCol w:w="1417"/>
      </w:tblGrid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049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Описание конфеты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Количество, шт.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Конфеты, комбинированные на карамельной основе глазированные с печеньем. 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17,85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на основе шоколадной нуги и мягкой карамели, покрытые глазурью. 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>15,87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Конфеты желейные со вкусом апельсинов и лимонов.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17,60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с мягкой карамелью и хрустящими </w:t>
            </w:r>
            <w:proofErr w:type="spellStart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бисквитныими</w:t>
            </w:r>
            <w:proofErr w:type="spellEnd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шариками.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13,60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с арахисом, нугой и золотистой карамелью, покрытые шоколадной глазурью 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с карамелью, нугой и орехами 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33,40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Мармелад с соком ягод и </w:t>
            </w:r>
            <w:proofErr w:type="gramStart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фруктов  оригинальной</w:t>
            </w:r>
            <w:proofErr w:type="gramEnd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формы в виде червячков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70,00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Батончик с нугой и мягкой карамелью, глазированный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40,00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Печенье шоколадное с начинкой шоколадный </w:t>
            </w:r>
            <w:proofErr w:type="spellStart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брауни</w:t>
            </w:r>
            <w:proofErr w:type="spellEnd"/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45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00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Неглазированная конфета, состоящая из четырех слоев вафель с какао и тонкого глазированного донышка, с темной начинкой "шоколадного </w:t>
            </w:r>
            <w:proofErr w:type="spellStart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брауни</w:t>
            </w:r>
            <w:proofErr w:type="spellEnd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", покрытая мягкой карамелью и декорирована злаковыми </w:t>
            </w:r>
            <w:proofErr w:type="spellStart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кранчами</w:t>
            </w:r>
            <w:proofErr w:type="spellEnd"/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какао.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Конфеты из тонких, хрустящих вафельных листов, переслоенных начинкой с молоком, покрытые глазурью.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21,80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из мягкой карамели и арахиса, покрытые молочной шоколадной глазурью. 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29,91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Конфеты в виде батончика на основе объемных полых вафель, с начинкой и хрустящим шариком внутри. 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21,40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Батончик с карамелью, нугой и арахисом, Покрыт молочным шоколадом.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Гематоген по классической рецептуре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11616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Конфеты, ассорти, в виде фигурок животных в молочном шоколаде с разными начинками.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13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,77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</w:pPr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>Конфеты, глазированные молочно-шоколадной глазурью, на основе воздушной нуги с кокосовой стружкой.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20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</w:pPr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 xml:space="preserve">Конфеты </w:t>
            </w:r>
            <w:proofErr w:type="spellStart"/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>крокант</w:t>
            </w:r>
            <w:proofErr w:type="spellEnd"/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 xml:space="preserve"> в темной глазури с соленой карамелью и дробленым миндалем.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7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,00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  <w:tr w:rsidR="0011616A" w:rsidRPr="0011616A" w:rsidTr="00575A18">
        <w:tc>
          <w:tcPr>
            <w:tcW w:w="704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049" w:type="dxa"/>
          </w:tcPr>
          <w:p w:rsidR="0011616A" w:rsidRPr="0011616A" w:rsidRDefault="0011616A" w:rsidP="00AB39A3">
            <w:pPr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</w:pPr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 xml:space="preserve">Шоколадные конфеты с начинкой из карамели и вкусом </w:t>
            </w:r>
            <w:proofErr w:type="spellStart"/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>бабл</w:t>
            </w:r>
            <w:proofErr w:type="spellEnd"/>
            <w:r w:rsidRPr="0011616A">
              <w:rPr>
                <w:rFonts w:ascii="Tahoma" w:hAnsi="Tahoma" w:cs="Tahoma"/>
                <w:color w:val="1A1A1A"/>
                <w:sz w:val="20"/>
                <w:szCs w:val="20"/>
                <w:shd w:val="clear" w:color="auto" w:fill="FFFFFF"/>
              </w:rPr>
              <w:t xml:space="preserve"> гам.</w:t>
            </w:r>
          </w:p>
          <w:p w:rsidR="0011616A" w:rsidRPr="0011616A" w:rsidRDefault="0011616A" w:rsidP="00AB39A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Вес не менее </w:t>
            </w:r>
            <w:r w:rsidRPr="0011616A">
              <w:rPr>
                <w:rFonts w:ascii="Tahoma" w:hAnsi="Tahoma" w:cs="Tahoma"/>
                <w:sz w:val="20"/>
                <w:szCs w:val="20"/>
              </w:rPr>
              <w:t xml:space="preserve"> 13</w:t>
            </w: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,01 гр.</w:t>
            </w:r>
          </w:p>
        </w:tc>
        <w:tc>
          <w:tcPr>
            <w:tcW w:w="1417" w:type="dxa"/>
          </w:tcPr>
          <w:p w:rsidR="0011616A" w:rsidRPr="0011616A" w:rsidRDefault="0011616A" w:rsidP="00AB39A3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161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11616A" w:rsidRPr="00D8297C" w:rsidRDefault="0011616A" w:rsidP="00D27EA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160"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>2.</w:t>
      </w:r>
      <w:r w:rsidR="00D27EA6" w:rsidRPr="00D27EA6">
        <w:rPr>
          <w:rFonts w:ascii="Tahoma" w:eastAsia="Times New Roman" w:hAnsi="Tahoma" w:cs="Tahoma"/>
          <w:sz w:val="20"/>
          <w:szCs w:val="20"/>
          <w:lang w:eastAsia="ru-RU"/>
        </w:rPr>
        <w:t>2.</w:t>
      </w:r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8297C">
        <w:rPr>
          <w:rFonts w:ascii="Tahoma" w:eastAsia="Times New Roman" w:hAnsi="Tahoma" w:cs="Tahoma"/>
          <w:b/>
          <w:sz w:val="20"/>
          <w:szCs w:val="20"/>
          <w:lang w:eastAsia="ru-RU"/>
        </w:rPr>
        <w:t>Дополнительные требования к продукции:</w:t>
      </w: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Внешняя упаковка для подарка должна представлять собой короб из плотного </w:t>
      </w:r>
      <w:proofErr w:type="spellStart"/>
      <w:r w:rsidRPr="00D8297C">
        <w:rPr>
          <w:rFonts w:ascii="Tahoma" w:eastAsia="Times New Roman" w:hAnsi="Tahoma" w:cs="Tahoma"/>
          <w:sz w:val="20"/>
          <w:szCs w:val="20"/>
          <w:lang w:eastAsia="ru-RU"/>
        </w:rPr>
        <w:t>микрогофрокартона</w:t>
      </w:r>
      <w:proofErr w:type="spellEnd"/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, тип Е, бурый оборот. Дно коробки ласточкин хвост, цветность CMYK. Длина коробе не менее 27,5 см и не более 30 см, ширина не мене 9 см, Высота не менее 30 см и не более 35 см. </w:t>
      </w: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Конструкция упаковки должна предполагать наличие ручки. Короб должен быть с качественным нанесением полноцветной картинки, УФ лак. В дизайне должны присутствовать зимние новогодние атрибуты (Елочки, снежинки, новогодняя тематика). Должна быть надпись: «С Новым годом». Упаковка должна быть прочной, не должна произвольно открываться, деформироваться при переноске, должна вмещать все содержимое новогоднего подарка. Упаковка должна быть одинакового образца, </w:t>
      </w:r>
      <w:r w:rsidR="000B484F" w:rsidRPr="000B484F">
        <w:rPr>
          <w:rFonts w:ascii="Tahoma" w:eastAsia="Times New Roman" w:hAnsi="Tahoma" w:cs="Tahoma"/>
          <w:bCs/>
          <w:sz w:val="20"/>
          <w:szCs w:val="20"/>
          <w:lang w:eastAsia="ru-RU"/>
        </w:rPr>
        <w:t>рассчитанная на перенос веса продукции в целом</w:t>
      </w:r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.  </w:t>
      </w: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>Упаковка должна соответствовать единым санитарно-эпидемиологическим и гигиеническим требованиям к товарам, подлежащим санитарно-эпидемиологическому надзору (контролю). Соответствовать требованиям ТР ТС 005</w:t>
      </w:r>
      <w:r w:rsidR="00C906BB">
        <w:rPr>
          <w:rFonts w:ascii="Tahoma" w:eastAsia="Times New Roman" w:hAnsi="Tahoma" w:cs="Tahoma"/>
          <w:sz w:val="20"/>
          <w:szCs w:val="20"/>
          <w:lang w:eastAsia="ru-RU"/>
        </w:rPr>
        <w:t>/2011 «О безопасности упаковки»</w:t>
      </w:r>
      <w:bookmarkStart w:id="28" w:name="_GoBack"/>
      <w:bookmarkEnd w:id="28"/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D8297C">
        <w:rPr>
          <w:rFonts w:ascii="Tahoma" w:eastAsia="Times New Roman" w:hAnsi="Tahoma" w:cs="Tahoma"/>
          <w:sz w:val="20"/>
          <w:szCs w:val="20"/>
          <w:lang w:eastAsia="ru-RU"/>
        </w:rPr>
        <w:t>Брендирование</w:t>
      </w:r>
      <w:proofErr w:type="spellEnd"/>
      <w:r w:rsidRPr="00D8297C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упаковки: размещение элементов фирменного стиля на лицевой стороне упаковки, в левом верхнем углу.</w:t>
      </w:r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sz w:val="20"/>
          <w:szCs w:val="20"/>
          <w:lang w:eastAsia="ru-RU"/>
        </w:rPr>
        <w:t>Размер элемента: не менее 50х70 мм</w:t>
      </w:r>
    </w:p>
    <w:p w:rsidR="00D8297C" w:rsidRPr="00D27EA6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7EA6">
        <w:rPr>
          <w:rFonts w:ascii="Tahoma" w:eastAsia="Times New Roman" w:hAnsi="Tahoma" w:cs="Tahoma"/>
          <w:sz w:val="20"/>
          <w:szCs w:val="20"/>
          <w:lang w:eastAsia="ru-RU"/>
        </w:rPr>
        <w:t xml:space="preserve">Написание сайта: </w:t>
      </w:r>
      <w:hyperlink r:id="rId5" w:history="1">
        <w:r w:rsidRPr="00D27EA6">
          <w:rPr>
            <w:rFonts w:ascii="Tahoma" w:eastAsia="Calibri" w:hAnsi="Tahoma" w:cs="Tahoma"/>
            <w:sz w:val="20"/>
            <w:szCs w:val="20"/>
            <w:lang w:eastAsia="ru-RU"/>
          </w:rPr>
          <w:t>www.esplus.ru</w:t>
        </w:r>
      </w:hyperlink>
    </w:p>
    <w:p w:rsidR="00D8297C" w:rsidRPr="00D8297C" w:rsidRDefault="00D8297C" w:rsidP="00D82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bCs/>
          <w:noProof/>
          <w:color w:val="000000"/>
          <w:lang w:eastAsia="ru-RU"/>
        </w:rPr>
        <w:lastRenderedPageBreak/>
        <w:drawing>
          <wp:inline distT="0" distB="0" distL="0" distR="0" wp14:anchorId="2A5A48F4" wp14:editId="64AD7FBF">
            <wp:extent cx="3347019" cy="187642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19" cy="189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97C" w:rsidRPr="00D8297C" w:rsidRDefault="00D8297C" w:rsidP="00D8297C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8297C" w:rsidRPr="00D8297C" w:rsidTr="008C42AE">
        <w:trPr>
          <w:trHeight w:val="71"/>
        </w:trPr>
        <w:tc>
          <w:tcPr>
            <w:tcW w:w="6487" w:type="dxa"/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От имени Поставщика</w:t>
            </w:r>
            <w:r w:rsidRPr="00D8297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br/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br/>
            </w:r>
            <w:r w:rsidRPr="00D8297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________________________ /</w:t>
            </w:r>
            <w:r w:rsidRPr="00D8297C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D8297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                /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</w:t>
            </w:r>
            <w:proofErr w:type="spellStart"/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8297C" w:rsidRPr="00D8297C" w:rsidRDefault="00D8297C" w:rsidP="00D8297C">
            <w:pPr>
              <w:tabs>
                <w:tab w:val="left" w:pos="4253"/>
              </w:tabs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sz w:val="20"/>
                <w:szCs w:val="20"/>
              </w:rPr>
              <w:br/>
            </w:r>
          </w:p>
        </w:tc>
        <w:tc>
          <w:tcPr>
            <w:tcW w:w="8222" w:type="dxa"/>
          </w:tcPr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АО «ЭнергосбыТ Плюс» 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</w:t>
            </w:r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____________________ /</w:t>
            </w:r>
            <w:r w:rsidRPr="00D8297C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       </w:t>
            </w:r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/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20C45" w:rsidRDefault="00D20C45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75A18" w:rsidRDefault="00D8297C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D8297C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75A18" w:rsidRDefault="00575A18" w:rsidP="00D8297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D8297C" w:rsidRPr="00D8297C" w:rsidRDefault="00D8297C" w:rsidP="00575A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D8297C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Приложение № 1.1.</w:t>
      </w:r>
    </w:p>
    <w:p w:rsidR="00D8297C" w:rsidRPr="00D8297C" w:rsidRDefault="00D8297C" w:rsidP="00D829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D8297C">
        <w:rPr>
          <w:rFonts w:ascii="Arial" w:eastAsiaTheme="minorEastAsia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D8297C">
        <w:rPr>
          <w:rFonts w:ascii="Tahoma" w:eastAsiaTheme="minorEastAsia" w:hAnsi="Tahoma" w:cs="Tahoma"/>
          <w:sz w:val="20"/>
          <w:szCs w:val="20"/>
          <w:lang w:eastAsia="ru-RU"/>
        </w:rPr>
        <w:t xml:space="preserve">к договору поставки </w:t>
      </w:r>
    </w:p>
    <w:p w:rsidR="00D8297C" w:rsidRPr="00D8297C" w:rsidRDefault="00D8297C" w:rsidP="00D829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D8297C">
        <w:rPr>
          <w:rFonts w:ascii="Tahoma" w:eastAsiaTheme="minorEastAsia" w:hAnsi="Tahoma" w:cs="Tahoma"/>
          <w:sz w:val="20"/>
          <w:szCs w:val="20"/>
          <w:lang w:eastAsia="ru-RU"/>
        </w:rPr>
        <w:t>№ ___________________________</w:t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____________2024 г.</w:t>
      </w:r>
    </w:p>
    <w:p w:rsidR="00D8297C" w:rsidRPr="00D8297C" w:rsidRDefault="00D8297C" w:rsidP="00D829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Arial Unicode MS" w:hAnsi="Tahoma" w:cs="Tahoma"/>
          <w:b/>
          <w:sz w:val="20"/>
          <w:szCs w:val="20"/>
          <w:lang w:eastAsia="ru-RU"/>
        </w:rPr>
      </w:pPr>
      <w:r w:rsidRPr="00D8297C">
        <w:rPr>
          <w:rFonts w:ascii="Tahoma" w:eastAsia="Arial Unicode MS" w:hAnsi="Tahoma" w:cs="Tahoma"/>
          <w:b/>
          <w:sz w:val="20"/>
          <w:szCs w:val="20"/>
          <w:lang w:eastAsia="ru-RU"/>
        </w:rPr>
        <w:t>ПЕРЕЧЕНЬ</w:t>
      </w:r>
    </w:p>
    <w:p w:rsidR="00D8297C" w:rsidRPr="00D8297C" w:rsidRDefault="00D8297C" w:rsidP="00D829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D8297C">
        <w:rPr>
          <w:rFonts w:ascii="Tahoma" w:eastAsia="Arial Unicode MS" w:hAnsi="Tahoma" w:cs="Tahoma"/>
          <w:b/>
          <w:sz w:val="20"/>
          <w:szCs w:val="20"/>
          <w:lang w:eastAsia="ru-RU"/>
        </w:rPr>
        <w:t>грузополучателей АО «ЭнергосбыТ Плюс»</w:t>
      </w:r>
    </w:p>
    <w:tbl>
      <w:tblPr>
        <w:tblpPr w:leftFromText="180" w:rightFromText="180" w:vertAnchor="text" w:horzAnchor="margin" w:tblpXSpec="center" w:tblpY="145"/>
        <w:tblW w:w="15646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405"/>
        <w:gridCol w:w="2085"/>
        <w:gridCol w:w="326"/>
        <w:gridCol w:w="112"/>
        <w:gridCol w:w="754"/>
        <w:gridCol w:w="717"/>
        <w:gridCol w:w="1626"/>
        <w:gridCol w:w="323"/>
        <w:gridCol w:w="440"/>
        <w:gridCol w:w="632"/>
        <w:gridCol w:w="440"/>
        <w:gridCol w:w="4651"/>
        <w:gridCol w:w="284"/>
      </w:tblGrid>
      <w:tr w:rsidR="00D8297C" w:rsidRPr="00D8297C" w:rsidTr="008C42AE">
        <w:trPr>
          <w:trHeight w:val="76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Наименование филиала (грузополучателя)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</w:p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Адрес поставки</w:t>
            </w:r>
          </w:p>
        </w:tc>
        <w:tc>
          <w:tcPr>
            <w:tcW w:w="3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 xml:space="preserve">Наименование товара </w:t>
            </w:r>
          </w:p>
        </w:tc>
        <w:tc>
          <w:tcPr>
            <w:tcW w:w="67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Реквизиты Покупателя (Грузополучателя) для оформления счетов-фактур</w:t>
            </w:r>
          </w:p>
        </w:tc>
      </w:tr>
      <w:tr w:rsidR="00D8297C" w:rsidRPr="00D8297C" w:rsidTr="008C42AE">
        <w:trPr>
          <w:trHeight w:val="45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677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</w:tr>
      <w:tr w:rsidR="00D8297C" w:rsidRPr="00D8297C" w:rsidTr="008C42AE">
        <w:trPr>
          <w:trHeight w:val="75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Владимирский филиал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600017, г. Владимир, ул. Батурина, д.30</w:t>
            </w:r>
          </w:p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Владимирский </w:t>
            </w:r>
            <w:proofErr w:type="gramStart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филиал  АО</w:t>
            </w:r>
            <w:proofErr w:type="gramEnd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ИНН 5612042824, КПП 332843001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600017, Российская Федерация, г. Владимир, ул. Батурина, д. 30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proofErr w:type="gramStart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Банк  отделение</w:t>
            </w:r>
            <w:proofErr w:type="gramEnd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 №8611 ПАО «Сбербанк России»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Расчетный счет 40702810610000003044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Корреспондентский счет 30101810000000000602,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БИК 041708602</w:t>
            </w:r>
          </w:p>
        </w:tc>
      </w:tr>
      <w:tr w:rsidR="00D8297C" w:rsidRPr="00D8297C" w:rsidTr="008C42AE">
        <w:trPr>
          <w:trHeight w:val="411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Ивановский филиал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153000, г. Иваново, ул. Смирнова, 11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Ивановский филиал АО «ЭнергосбыТ Плюс»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ИНН / КПП   5612042824 / 370243001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ОГРН 1055612021981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Банковские реквизиты: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р/с 40702810200000016989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в ф-л Банка ГПБ (АО) «Центральный», Московская обл.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к/с 30101810200000000823  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БИК 044525823</w:t>
            </w:r>
          </w:p>
        </w:tc>
      </w:tr>
      <w:tr w:rsidR="00D8297C" w:rsidRPr="00D8297C" w:rsidTr="008C42AE">
        <w:trPr>
          <w:trHeight w:val="75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 xml:space="preserve">Кировский филиал                   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610046, Кировская область, г. Киров, ул. Преображенская, д.90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Кировский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434543001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610046, Российская Федерация, г. Киров, ул. Преображенская, 90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Отделение № 8612 ПАО «Сбербанк России» г. Кирова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40702810827000002345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30101810500000000609,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043304609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 xml:space="preserve">Марий Эл и Чувашии филиал АО «ЭнергосбыТ Плюс»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428000, г. Чебоксары, ул. К. Маркса, д.52, 6 этаж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Марий Эл и Чувашии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213043001</w:t>
            </w: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br/>
              <w:t>428000, Российская Федерация, Чувашская Республика, г. Чебоксары,                    ул. К. Маркса, д.52</w:t>
            </w: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br/>
              <w:t>Банк  Отделение №8613 ПАО «Сбербанк России»  г. Чебоксары</w:t>
            </w: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br/>
              <w:t>Расчетный счет 40702810275000001493</w:t>
            </w: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br/>
              <w:t xml:space="preserve">Корреспондентский счет 30101810300000000609, </w:t>
            </w: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br/>
              <w:t>БИК 049706609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Мордовский филиал 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430003, РМ, г. Саранск, Проспект Ленина, дом  25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Мордовский филиал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АО "ЭнергосбыТ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ИНН 5612042824, КПП 132643001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430003, Российская Федерация, Республика Мордовия, г. Саранск, проспект </w:t>
            </w: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lastRenderedPageBreak/>
              <w:t>Ленина, дом 25, этаж 2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proofErr w:type="gramStart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Банк  Мордовское</w:t>
            </w:r>
            <w:proofErr w:type="gramEnd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 отделение № 8589 ПАО «Сбербанк России», г. Саранск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Расчетный счет 40702810439000000972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Корреспондентский счет 30101810100000000615,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БИК 048952615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Нижегородский филиал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603950, г. Нижний Новгород, ул. Алексеевская, д. 10/16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Нижегородский филиал АО «ЭнергосбыТ Плюс»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ИНН 5612042824, КПП 526343001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603950, г. Нижний Новгород, ул. Алексеевская, д. 10/16, офис 415(1),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Банк Волго-Вятский банк Сбербанка России г. Нижний Новгород 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Расчетный счет 40702810842000009075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Корреспондентский счет 30101810900000000603, БИК 042202603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Оренбургский филиал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460024, г. Оренбург, ул. Аксакова, д.3а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Оренбургский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561243001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460024, Российская Федерация, Оренбургская, обл., г. Оренбург, ул. Аксакова, 3а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Филиал Газпромбанк (АО) в г. Оренбурге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40702810760230001978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30101810800000000854,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045354854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 xml:space="preserve">Пензенский филиал         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440022, г. Пенза, ул. Гагарина, д.11 А</w:t>
            </w:r>
          </w:p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Пензенский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ИНН 5612042824, КПП 583543001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440039, Российская Федерация, г. Пенза, ул. Гагарина, д. 11 А, этаж 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Банк Отделение № 8624 ПАО «Сбербанк </w:t>
            </w:r>
            <w:proofErr w:type="gramStart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России»  г.</w:t>
            </w:r>
            <w:proofErr w:type="gramEnd"/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 Пенза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Расчетный счет 40702810448000017190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Корреспондентский счет 30101810000000000635,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БИК 045655635</w:t>
            </w:r>
          </w:p>
        </w:tc>
      </w:tr>
      <w:tr w:rsidR="00D8297C" w:rsidRPr="00D8297C" w:rsidTr="008C42A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Пермский филиал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sz w:val="17"/>
                <w:szCs w:val="17"/>
              </w:rPr>
              <w:t xml:space="preserve">614015, </w:t>
            </w:r>
            <w:r w:rsidRPr="00D8297C">
              <w:rPr>
                <w:rFonts w:ascii="Calibri" w:eastAsia="Calibri" w:hAnsi="Calibri" w:cs="Times New Roman"/>
              </w:rPr>
              <w:t xml:space="preserve"> </w:t>
            </w:r>
            <w:r w:rsidRPr="00D8297C">
              <w:rPr>
                <w:rFonts w:ascii="Tahoma" w:eastAsia="Calibri" w:hAnsi="Tahoma" w:cs="Tahoma"/>
                <w:bCs/>
                <w:sz w:val="17"/>
                <w:szCs w:val="17"/>
              </w:rPr>
              <w:t>г. Пермь, ул. Ленина, д. 77а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Пермский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590443001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bCs/>
                <w:color w:val="000000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614039, Российская Федерация, г. Пермь, ул.</w:t>
            </w:r>
            <w:r w:rsidRPr="00D8297C">
              <w:rPr>
                <w:rFonts w:ascii="Tahoma" w:eastAsiaTheme="minorEastAsia" w:hAnsi="Tahoma" w:cs="Tahoma"/>
                <w:bCs/>
                <w:color w:val="000000"/>
                <w:sz w:val="17"/>
                <w:szCs w:val="17"/>
                <w:lang w:eastAsia="ru-RU"/>
              </w:rPr>
              <w:t xml:space="preserve"> Сибирская, д.67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Р/с 40702810149770094806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Волго-Вятский банк ПАО Сбербанк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к/с 30101810900000000603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042202603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</w:p>
        </w:tc>
      </w:tr>
      <w:tr w:rsidR="00D8297C" w:rsidRPr="00D8297C" w:rsidTr="007C2B90">
        <w:trPr>
          <w:trHeight w:val="801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 xml:space="preserve">Самарский филиал 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  <w:t>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443013,  г. Самара, ул. Чернореченская д. 50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Самарский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631543001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443100, Российская Федерация, Самарская обл., г. Самара, ул. Маяковского, 15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Поволжский банк ПАО «Сбербанк России» г. Самара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40702810254400030405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30101810200000000607,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043601607</w:t>
            </w:r>
          </w:p>
        </w:tc>
      </w:tr>
      <w:tr w:rsidR="00D8297C" w:rsidRPr="00D8297C" w:rsidTr="008C42AE">
        <w:trPr>
          <w:trHeight w:val="166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Саратовский филиал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410004, г. Саратов, ул. Чернышевского, д. 52А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Саратовский филиал АО «ЭнергосбыТ Плюс»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410004, г. Саратов, ул. Чернышевского, 52А, оф.1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ИНН 5612042824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КПП 645443001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р/с 40702810756000004795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 Поволжский Банк ПАО Сбербанк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30101810200000000607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pacing w:val="-3"/>
                <w:sz w:val="24"/>
                <w:szCs w:val="24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043601607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</w:p>
        </w:tc>
      </w:tr>
      <w:tr w:rsidR="00D8297C" w:rsidRPr="00D8297C" w:rsidTr="008C42AE">
        <w:trPr>
          <w:trHeight w:val="54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Свердловский филиал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620075, г. Екатеринбург, ул.  Кузнечная, 92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Свердловский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667043001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620075, Российская Федерация, г. Екатеринбург, ул. Кузнечная, 92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Уральский банк ПАО «Сбербанк России»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40702810816020104300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30101810500000000674,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046577674</w:t>
            </w:r>
          </w:p>
        </w:tc>
      </w:tr>
      <w:tr w:rsidR="00D8297C" w:rsidRPr="00D8297C" w:rsidTr="008C42AE">
        <w:trPr>
          <w:trHeight w:val="54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Свердловский филиал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664081, г. Иркутск, ул. Пискунова д.160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Свердловский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667043001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620075, Российская Федерация, г. Екатеринбург, ул. Кузнечная, 92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Уральский банк ПАО «Сбербанк России»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40702810816020104300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30101810500000000674,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046577674</w:t>
            </w:r>
          </w:p>
        </w:tc>
      </w:tr>
      <w:tr w:rsidR="00D8297C" w:rsidRPr="00D8297C" w:rsidTr="008C42AE">
        <w:trPr>
          <w:trHeight w:val="26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 xml:space="preserve">Удмуртский филиал                   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 xml:space="preserve">426063, Удмуртская Республика, г. Ижевск, </w:t>
            </w:r>
          </w:p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Cs/>
                <w:color w:val="000000"/>
                <w:sz w:val="17"/>
                <w:szCs w:val="17"/>
              </w:rPr>
              <w:t>ул. Орджоникидзе, 52а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Удмуртский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184143001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426063, Российская Федерация, Удмуртская Республика, г. Ижевск, ул. Орджоникидзе, 52а,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Удмуртское Отделение № 8618 ПАО «Сбербанк России», г. Ижевск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40702810168000003612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Корреспондентский счет 30101810400000000601,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049401601</w:t>
            </w:r>
          </w:p>
        </w:tc>
      </w:tr>
      <w:tr w:rsidR="00D8297C" w:rsidRPr="00D8297C" w:rsidTr="008C42AE">
        <w:trPr>
          <w:trHeight w:val="609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97C" w:rsidRPr="00D8297C" w:rsidRDefault="00D8297C" w:rsidP="00D8297C">
            <w:pPr>
              <w:numPr>
                <w:ilvl w:val="0"/>
                <w:numId w:val="3"/>
              </w:numPr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Ульяновский филиал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color w:val="000000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color w:val="000000"/>
                <w:sz w:val="17"/>
                <w:szCs w:val="17"/>
              </w:rPr>
              <w:t>432042, г. Ульяновск, ул. Промышленная, д.5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7C" w:rsidRPr="00D8297C" w:rsidRDefault="00D8297C" w:rsidP="00D8297C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Ульяновский филиал АО «ЭнергосбыТ Плюс»,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ИНН 5612042824, КПП 732743001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432042, Российская Федерация, г. Ульяновск, ул. Промышленная, д.5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Банк Ульяновское отделение № 8588 ПАО «Сбербанк России», г. Ульяновск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Расчетный счет 40702810069000000119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Корреспондентский счет 30101810000000000602, 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D8297C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БИК 047308602</w:t>
            </w:r>
          </w:p>
        </w:tc>
      </w:tr>
      <w:tr w:rsidR="00D8297C" w:rsidRPr="00D8297C" w:rsidTr="008C42AE">
        <w:trPr>
          <w:gridBefore w:val="1"/>
          <w:gridAfter w:val="1"/>
          <w:wBefore w:w="284" w:type="dxa"/>
          <w:wAfter w:w="284" w:type="dxa"/>
          <w:trHeight w:val="2628"/>
        </w:trPr>
        <w:tc>
          <w:tcPr>
            <w:tcW w:w="5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  <w:p w:rsidR="00D8297C" w:rsidRPr="00D8297C" w:rsidRDefault="00D8297C" w:rsidP="00D8297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От имени Покупателя</w:t>
            </w: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br/>
            </w: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br/>
            </w:r>
            <w:r w:rsidRPr="00D8297C">
              <w:rPr>
                <w:rFonts w:ascii="Tahoma" w:eastAsia="Calibri" w:hAnsi="Tahoma" w:cs="Tahoma"/>
                <w:sz w:val="17"/>
                <w:szCs w:val="17"/>
              </w:rPr>
              <w:br/>
              <w:t>________________ /</w:t>
            </w:r>
            <w:r w:rsidRPr="00D8297C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8297C">
              <w:rPr>
                <w:rFonts w:ascii="Calibri" w:eastAsia="Calibri" w:hAnsi="Calibri" w:cs="Times New Roman"/>
              </w:rPr>
              <w:t xml:space="preserve"> </w:t>
            </w:r>
            <w:r w:rsidRPr="00D8297C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                    /</w:t>
            </w:r>
            <w:r w:rsidRPr="00D8297C">
              <w:rPr>
                <w:rFonts w:ascii="Tahoma" w:eastAsia="Calibri" w:hAnsi="Tahoma" w:cs="Tahoma"/>
                <w:sz w:val="17"/>
                <w:szCs w:val="17"/>
              </w:rPr>
              <w:br/>
            </w:r>
          </w:p>
          <w:p w:rsidR="00D20C45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t>«____» __________ 2024 года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97C" w:rsidRPr="00D8297C" w:rsidRDefault="00D8297C" w:rsidP="00D8297C">
            <w:pPr>
              <w:tabs>
                <w:tab w:val="left" w:pos="4253"/>
              </w:tabs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</w:p>
          <w:p w:rsidR="00D8297C" w:rsidRPr="00D8297C" w:rsidRDefault="00D8297C" w:rsidP="00D8297C">
            <w:pPr>
              <w:tabs>
                <w:tab w:val="left" w:pos="4253"/>
              </w:tabs>
              <w:spacing w:after="200" w:line="276" w:lineRule="auto"/>
              <w:rPr>
                <w:rFonts w:ascii="Calibri" w:eastAsia="Calibri" w:hAnsi="Calibri" w:cs="Times New Roman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t>От имени Поставщика</w:t>
            </w:r>
            <w:r w:rsidRPr="00D8297C">
              <w:rPr>
                <w:rFonts w:ascii="Tahoma" w:eastAsia="Calibri" w:hAnsi="Tahoma" w:cs="Tahoma"/>
                <w:b/>
                <w:sz w:val="17"/>
                <w:szCs w:val="17"/>
              </w:rPr>
              <w:br/>
              <w:t xml:space="preserve">  АО «ЭнергосбыТ Плюс»</w:t>
            </w:r>
            <w:r w:rsidRPr="00D8297C">
              <w:rPr>
                <w:rFonts w:ascii="Tahoma" w:eastAsia="Calibri" w:hAnsi="Tahoma" w:cs="Tahoma"/>
                <w:sz w:val="17"/>
                <w:szCs w:val="17"/>
              </w:rPr>
              <w:br/>
              <w:t>________________________ /</w:t>
            </w:r>
            <w:r w:rsidRPr="00D8297C">
              <w:rPr>
                <w:rFonts w:ascii="Calibri" w:eastAsia="Calibri" w:hAnsi="Calibri" w:cs="Times New Roman"/>
              </w:rPr>
              <w:t xml:space="preserve"> </w:t>
            </w:r>
            <w:r w:rsidRPr="00D8297C">
              <w:rPr>
                <w:rFonts w:ascii="Tahoma" w:eastAsia="Calibri" w:hAnsi="Tahoma" w:cs="Tahoma"/>
                <w:sz w:val="17"/>
                <w:szCs w:val="17"/>
              </w:rPr>
              <w:t xml:space="preserve">                            /</w:t>
            </w:r>
          </w:p>
          <w:p w:rsidR="00D8297C" w:rsidRPr="00D8297C" w:rsidRDefault="00D8297C" w:rsidP="00D8297C">
            <w:pPr>
              <w:spacing w:after="200" w:line="276" w:lineRule="auto"/>
              <w:rPr>
                <w:rFonts w:ascii="Tahoma" w:eastAsia="Calibri" w:hAnsi="Tahoma" w:cs="Tahoma"/>
                <w:sz w:val="17"/>
                <w:szCs w:val="17"/>
              </w:rPr>
            </w:pPr>
            <w:r w:rsidRPr="00D8297C">
              <w:rPr>
                <w:rFonts w:ascii="Tahoma" w:eastAsia="Calibri" w:hAnsi="Tahoma" w:cs="Tahoma"/>
                <w:sz w:val="17"/>
                <w:szCs w:val="17"/>
              </w:rPr>
              <w:br/>
              <w:t>«____» _____________ 2024 года</w:t>
            </w:r>
          </w:p>
        </w:tc>
      </w:tr>
    </w:tbl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Default="00D8297C">
      <w:pP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br w:type="page"/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 2.</w:t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к договору поставки </w:t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№ ___________________________</w:t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____________2024 г.</w:t>
      </w: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</w:pPr>
    </w:p>
    <w:p w:rsidR="00D8297C" w:rsidRPr="00D8297C" w:rsidRDefault="00D8297C" w:rsidP="00D8297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</w:pPr>
    </w:p>
    <w:p w:rsidR="00D8297C" w:rsidRPr="00D8297C" w:rsidRDefault="00D8297C" w:rsidP="00D8297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D8297C" w:rsidRPr="00D8297C" w:rsidRDefault="00D8297C" w:rsidP="00D8297C">
      <w:pPr>
        <w:spacing w:after="0" w:line="240" w:lineRule="auto"/>
        <w:jc w:val="both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D8297C" w:rsidRPr="00D8297C" w:rsidRDefault="00D8297C" w:rsidP="00D8297C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_________________________________</w:t>
      </w: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</w:p>
    <w:p w:rsidR="00D8297C" w:rsidRPr="00D8297C" w:rsidRDefault="00D8297C" w:rsidP="00D8297C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D8297C" w:rsidRPr="00D8297C" w:rsidRDefault="00D8297C" w:rsidP="00D8297C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D8297C" w:rsidRPr="00D8297C" w:rsidRDefault="00D8297C" w:rsidP="00D8297C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D8297C" w:rsidRPr="00D8297C" w:rsidRDefault="00D8297C" w:rsidP="00D8297C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D8297C" w:rsidRPr="00D8297C" w:rsidRDefault="00D8297C" w:rsidP="00D8297C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D8297C" w:rsidRPr="00D8297C" w:rsidTr="008C42AE">
        <w:tc>
          <w:tcPr>
            <w:tcW w:w="3064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D8297C" w:rsidRPr="00D8297C" w:rsidTr="008C42AE">
        <w:trPr>
          <w:trHeight w:val="268"/>
        </w:trPr>
        <w:tc>
          <w:tcPr>
            <w:tcW w:w="3064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297C" w:rsidRPr="00D8297C" w:rsidTr="008C42AE">
        <w:trPr>
          <w:trHeight w:val="289"/>
        </w:trPr>
        <w:tc>
          <w:tcPr>
            <w:tcW w:w="3064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297C" w:rsidRPr="00D8297C" w:rsidTr="008C42AE">
        <w:trPr>
          <w:trHeight w:val="128"/>
        </w:trPr>
        <w:tc>
          <w:tcPr>
            <w:tcW w:w="3064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D8297C" w:rsidRPr="00D8297C" w:rsidRDefault="00D8297C" w:rsidP="00D8297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D8297C" w:rsidRPr="00D8297C" w:rsidRDefault="00D8297C" w:rsidP="00D8297C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D8297C" w:rsidRPr="00D8297C" w:rsidRDefault="00D8297C" w:rsidP="00D8297C">
      <w:pPr>
        <w:spacing w:after="0" w:line="240" w:lineRule="auto"/>
        <w:ind w:left="720"/>
        <w:contextualSpacing/>
        <w:jc w:val="right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D8297C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D8297C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D8297C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т.п. )</w:t>
      </w:r>
      <w:proofErr w:type="gramEnd"/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D8297C" w:rsidRPr="00D8297C" w:rsidRDefault="00D8297C" w:rsidP="00D8297C">
      <w:pPr>
        <w:spacing w:after="0" w:line="240" w:lineRule="auto"/>
        <w:ind w:left="284"/>
        <w:jc w:val="right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D8297C" w:rsidRPr="00D8297C" w:rsidRDefault="00D8297C" w:rsidP="00D8297C">
      <w:pPr>
        <w:spacing w:after="0" w:line="240" w:lineRule="auto"/>
        <w:jc w:val="right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______________________________________</w:t>
      </w:r>
    </w:p>
    <w:p w:rsidR="00D8297C" w:rsidRPr="00D8297C" w:rsidRDefault="00D8297C" w:rsidP="00D8297C">
      <w:pPr>
        <w:spacing w:after="0" w:line="240" w:lineRule="auto"/>
        <w:ind w:left="720"/>
        <w:contextualSpacing/>
        <w:jc w:val="right"/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D8297C" w:rsidRPr="00D8297C" w:rsidRDefault="00D8297C" w:rsidP="00D8297C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D8297C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D8297C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D8297C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D8297C" w:rsidRPr="00D8297C" w:rsidRDefault="00D8297C" w:rsidP="00D829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D8297C" w:rsidRPr="00D8297C" w:rsidRDefault="00D8297C" w:rsidP="00D8297C">
      <w:pPr>
        <w:spacing w:after="0" w:line="240" w:lineRule="auto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0" w:line="240" w:lineRule="auto"/>
        <w:ind w:left="720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color w:val="000000" w:themeColor="text1"/>
          <w:sz w:val="20"/>
          <w:szCs w:val="20"/>
        </w:rPr>
        <w:t>Приложения:</w:t>
      </w:r>
    </w:p>
    <w:p w:rsidR="00D8297C" w:rsidRPr="00D8297C" w:rsidRDefault="00D8297C" w:rsidP="00D82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D8297C" w:rsidRPr="00D8297C" w:rsidRDefault="00D8297C" w:rsidP="00D8297C">
      <w:pPr>
        <w:spacing w:after="0" w:line="240" w:lineRule="auto"/>
        <w:contextualSpacing/>
        <w:jc w:val="center"/>
        <w:outlineLvl w:val="0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D8297C" w:rsidRPr="00D8297C" w:rsidTr="008C42AE">
        <w:trPr>
          <w:trHeight w:val="71"/>
        </w:trPr>
        <w:tc>
          <w:tcPr>
            <w:tcW w:w="6629" w:type="dxa"/>
          </w:tcPr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D8297C" w:rsidRPr="00D8297C" w:rsidRDefault="00D8297C" w:rsidP="00D8297C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D8297C" w:rsidRPr="00D8297C" w:rsidRDefault="00D8297C" w:rsidP="00D8297C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p w:rsidR="00D8297C" w:rsidRPr="00D8297C" w:rsidRDefault="00D8297C" w:rsidP="00D8297C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D8297C">
        <w:rPr>
          <w:rFonts w:ascii="Tahoma" w:eastAsia="Calibri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D8297C" w:rsidRPr="00D8297C" w:rsidTr="008C42AE">
        <w:trPr>
          <w:trHeight w:val="71"/>
        </w:trPr>
        <w:tc>
          <w:tcPr>
            <w:tcW w:w="6487" w:type="dxa"/>
          </w:tcPr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От имени Поставщика</w:t>
            </w:r>
            <w:r w:rsidRPr="00D8297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br/>
              <w:t xml:space="preserve"> </w:t>
            </w:r>
            <w:r w:rsidRPr="00D8297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________________________ /</w:t>
            </w:r>
            <w:r w:rsidRPr="00D8297C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D8297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                       /</w:t>
            </w:r>
          </w:p>
          <w:p w:rsidR="00D8297C" w:rsidRPr="00D8297C" w:rsidRDefault="00D8297C" w:rsidP="00D8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</w:t>
            </w:r>
            <w:proofErr w:type="spellStart"/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D8297C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</w:tcPr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Pr="00D8297C">
              <w:rPr>
                <w:rFonts w:ascii="Calibri" w:eastAsia="Calibri" w:hAnsi="Calibri" w:cs="Times New Roman"/>
              </w:rPr>
              <w:t xml:space="preserve"> </w:t>
            </w:r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/</w:t>
            </w:r>
          </w:p>
          <w:p w:rsidR="00D8297C" w:rsidRPr="00D8297C" w:rsidRDefault="00D8297C" w:rsidP="00D8297C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</w:t>
            </w:r>
            <w:proofErr w:type="spellStart"/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D8297C"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8297C" w:rsidRPr="00D8297C" w:rsidRDefault="00D8297C" w:rsidP="00D829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20C45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ab/>
      </w:r>
    </w:p>
    <w:p w:rsidR="00D20C45" w:rsidRPr="00D8297C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.</w:t>
      </w:r>
    </w:p>
    <w:p w:rsidR="00D20C45" w:rsidRPr="00D8297C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к договору поставки </w:t>
      </w:r>
    </w:p>
    <w:p w:rsidR="00D20C45" w:rsidRPr="00D8297C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№ ___________________________</w:t>
      </w:r>
    </w:p>
    <w:p w:rsidR="00D20C45" w:rsidRPr="00D8297C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20C45" w:rsidRPr="00D8297C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D8297C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____________2024 г.</w:t>
      </w:r>
    </w:p>
    <w:p w:rsidR="00D20C45" w:rsidRDefault="00D20C45" w:rsidP="00D20C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D20C45" w:rsidRPr="00915F1A" w:rsidRDefault="00D20C45" w:rsidP="00D20C45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D20C45" w:rsidRPr="00915F1A" w:rsidRDefault="00D20C45" w:rsidP="00D20C45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D20C45" w:rsidRPr="00915F1A" w:rsidTr="008C42A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0C45" w:rsidRPr="00915F1A" w:rsidTr="008C42A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20C45" w:rsidRPr="00915F1A" w:rsidTr="008C42A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20C45" w:rsidRPr="00915F1A" w:rsidTr="008C42AE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20C45" w:rsidRPr="00915F1A" w:rsidTr="008C42A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C45" w:rsidRPr="00915F1A" w:rsidRDefault="00D20C45" w:rsidP="008C42A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D20C45" w:rsidRPr="00915F1A" w:rsidTr="008C42A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C45" w:rsidRPr="00915F1A" w:rsidRDefault="00D20C45" w:rsidP="008C42A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20C45" w:rsidRPr="00915F1A" w:rsidTr="008C42AE">
        <w:tc>
          <w:tcPr>
            <w:tcW w:w="616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D20C45" w:rsidRPr="00915F1A" w:rsidRDefault="00D20C45" w:rsidP="008C42A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D20C45" w:rsidRPr="00915F1A" w:rsidRDefault="00D20C45" w:rsidP="00D20C45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D20C45" w:rsidRPr="00915F1A" w:rsidRDefault="00D20C45" w:rsidP="00D20C45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D20C45" w:rsidRPr="00915F1A" w:rsidRDefault="00D20C45" w:rsidP="00D20C45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D20C45" w:rsidRPr="00915F1A" w:rsidRDefault="00D20C45" w:rsidP="00D20C45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D20C45" w:rsidRPr="00915F1A" w:rsidRDefault="00D20C45" w:rsidP="00D20C45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D20C45" w:rsidRPr="00915F1A" w:rsidRDefault="00D20C45" w:rsidP="00D20C45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D20C45" w:rsidRPr="00915F1A" w:rsidRDefault="00D20C45" w:rsidP="00D20C45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20C45" w:rsidRPr="00915F1A" w:rsidTr="008C42AE">
        <w:trPr>
          <w:trHeight w:val="71"/>
        </w:trPr>
        <w:tc>
          <w:tcPr>
            <w:tcW w:w="6487" w:type="dxa"/>
          </w:tcPr>
          <w:p w:rsidR="00D20C45" w:rsidRPr="00BE08E5" w:rsidRDefault="00D20C45" w:rsidP="008C42AE">
            <w:pPr>
              <w:pStyle w:val="a5"/>
              <w:rPr>
                <w:rFonts w:ascii="Tahoma" w:hAnsi="Tahoma" w:cs="Tahoma"/>
                <w:b/>
              </w:rPr>
            </w:pPr>
            <w:r w:rsidRPr="00BE08E5">
              <w:rPr>
                <w:rFonts w:ascii="Tahoma" w:hAnsi="Tahoma" w:cs="Tahoma"/>
                <w:b/>
              </w:rPr>
              <w:t>От имени Поставщика</w:t>
            </w:r>
          </w:p>
          <w:p w:rsidR="00D20C45" w:rsidRDefault="00D20C45" w:rsidP="008C42AE">
            <w:pPr>
              <w:pStyle w:val="a5"/>
              <w:rPr>
                <w:rFonts w:ascii="Tahoma" w:hAnsi="Tahoma" w:cs="Tahoma"/>
                <w:b/>
              </w:rPr>
            </w:pPr>
          </w:p>
          <w:p w:rsidR="00D20C45" w:rsidRPr="00BE08E5" w:rsidRDefault="00D20C45" w:rsidP="008C42AE">
            <w:pPr>
              <w:pStyle w:val="a5"/>
              <w:rPr>
                <w:rFonts w:ascii="Tahoma" w:hAnsi="Tahoma" w:cs="Tahoma"/>
                <w:b/>
              </w:rPr>
            </w:pPr>
          </w:p>
          <w:p w:rsidR="00D20C45" w:rsidRPr="00BE08E5" w:rsidRDefault="00D20C45" w:rsidP="008C42AE">
            <w:pPr>
              <w:pStyle w:val="a5"/>
              <w:rPr>
                <w:rFonts w:ascii="Tahoma" w:hAnsi="Tahoma" w:cs="Tahoma"/>
              </w:rPr>
            </w:pPr>
            <w:r w:rsidRPr="00BE08E5">
              <w:rPr>
                <w:rFonts w:ascii="Tahoma" w:hAnsi="Tahoma" w:cs="Tahoma"/>
                <w:b/>
              </w:rPr>
              <w:t xml:space="preserve">________________________ </w:t>
            </w:r>
            <w:r>
              <w:rPr>
                <w:rFonts w:ascii="Tahoma" w:hAnsi="Tahoma" w:cs="Tahoma"/>
              </w:rPr>
              <w:t>/________________</w:t>
            </w:r>
            <w:r w:rsidRPr="00BE08E5">
              <w:rPr>
                <w:rFonts w:ascii="Tahoma" w:hAnsi="Tahoma" w:cs="Tahoma"/>
              </w:rPr>
              <w:t xml:space="preserve">  /</w:t>
            </w:r>
          </w:p>
          <w:p w:rsidR="00D20C45" w:rsidRPr="00BE08E5" w:rsidRDefault="00D20C45" w:rsidP="008C42AE">
            <w:pPr>
              <w:pStyle w:val="a5"/>
              <w:rPr>
                <w:rFonts w:ascii="Tahoma" w:hAnsi="Tahoma" w:cs="Tahoma"/>
              </w:rPr>
            </w:pPr>
            <w:r w:rsidRPr="00BE08E5">
              <w:rPr>
                <w:rFonts w:ascii="Tahoma" w:hAnsi="Tahoma" w:cs="Tahoma"/>
              </w:rPr>
              <w:t xml:space="preserve">                   </w:t>
            </w:r>
            <w:proofErr w:type="spellStart"/>
            <w:r w:rsidRPr="00BE08E5">
              <w:rPr>
                <w:rFonts w:ascii="Tahoma" w:hAnsi="Tahoma" w:cs="Tahoma"/>
              </w:rPr>
              <w:t>м.п</w:t>
            </w:r>
            <w:proofErr w:type="spellEnd"/>
            <w:r w:rsidRPr="00BE08E5">
              <w:rPr>
                <w:rFonts w:ascii="Tahoma" w:hAnsi="Tahoma" w:cs="Tahoma"/>
              </w:rPr>
              <w:t>.</w:t>
            </w:r>
          </w:p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АО «ЭнергосбыТ Плюс»</w:t>
            </w:r>
          </w:p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20C45" w:rsidRDefault="00D20C45" w:rsidP="008C42A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/</w:t>
            </w:r>
          </w:p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D20C45" w:rsidRPr="00915F1A" w:rsidTr="008C42AE">
        <w:trPr>
          <w:trHeight w:val="71"/>
        </w:trPr>
        <w:tc>
          <w:tcPr>
            <w:tcW w:w="6487" w:type="dxa"/>
          </w:tcPr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D20C45" w:rsidRPr="00915F1A" w:rsidRDefault="00D20C45" w:rsidP="008C42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D20C45" w:rsidRDefault="00D20C45" w:rsidP="00D20C45"/>
    <w:p w:rsidR="00D8297C" w:rsidRPr="00D8297C" w:rsidRDefault="00D8297C" w:rsidP="00D20C45">
      <w:pPr>
        <w:widowControl w:val="0"/>
        <w:shd w:val="clear" w:color="auto" w:fill="FFFFFF"/>
        <w:tabs>
          <w:tab w:val="left" w:pos="720"/>
          <w:tab w:val="num" w:pos="1980"/>
          <w:tab w:val="left" w:pos="2325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sectPr w:rsidR="00D8297C" w:rsidRPr="00D8297C" w:rsidSect="00D20C4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52D6D"/>
    <w:multiLevelType w:val="hybridMultilevel"/>
    <w:tmpl w:val="C6FA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7E84ED48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2036AEB"/>
    <w:multiLevelType w:val="multilevel"/>
    <w:tmpl w:val="FB84866C"/>
    <w:lvl w:ilvl="0">
      <w:start w:val="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8B"/>
    <w:rsid w:val="00000512"/>
    <w:rsid w:val="000005E8"/>
    <w:rsid w:val="0000252D"/>
    <w:rsid w:val="00002C60"/>
    <w:rsid w:val="000051BC"/>
    <w:rsid w:val="00006B72"/>
    <w:rsid w:val="00011CC6"/>
    <w:rsid w:val="0001411B"/>
    <w:rsid w:val="0001524B"/>
    <w:rsid w:val="00015655"/>
    <w:rsid w:val="000165DF"/>
    <w:rsid w:val="00017938"/>
    <w:rsid w:val="00020DE6"/>
    <w:rsid w:val="0002182F"/>
    <w:rsid w:val="000238A8"/>
    <w:rsid w:val="000257B1"/>
    <w:rsid w:val="00026982"/>
    <w:rsid w:val="00026C26"/>
    <w:rsid w:val="000273F8"/>
    <w:rsid w:val="00027795"/>
    <w:rsid w:val="00031A66"/>
    <w:rsid w:val="00032F9B"/>
    <w:rsid w:val="00033D36"/>
    <w:rsid w:val="000352C6"/>
    <w:rsid w:val="00035627"/>
    <w:rsid w:val="00035A7A"/>
    <w:rsid w:val="00036FDB"/>
    <w:rsid w:val="00041D19"/>
    <w:rsid w:val="00042EEC"/>
    <w:rsid w:val="0004377B"/>
    <w:rsid w:val="00044184"/>
    <w:rsid w:val="000447EC"/>
    <w:rsid w:val="00045E9D"/>
    <w:rsid w:val="0004613D"/>
    <w:rsid w:val="00046485"/>
    <w:rsid w:val="0004673C"/>
    <w:rsid w:val="00051B70"/>
    <w:rsid w:val="00051D1B"/>
    <w:rsid w:val="00052B49"/>
    <w:rsid w:val="00052B7C"/>
    <w:rsid w:val="00053943"/>
    <w:rsid w:val="00054F4D"/>
    <w:rsid w:val="00055CB0"/>
    <w:rsid w:val="00056832"/>
    <w:rsid w:val="00060D97"/>
    <w:rsid w:val="000638E9"/>
    <w:rsid w:val="00071A1E"/>
    <w:rsid w:val="000723EE"/>
    <w:rsid w:val="00072A51"/>
    <w:rsid w:val="0007411C"/>
    <w:rsid w:val="00074BBD"/>
    <w:rsid w:val="00074DB6"/>
    <w:rsid w:val="000806C7"/>
    <w:rsid w:val="00081330"/>
    <w:rsid w:val="0008691D"/>
    <w:rsid w:val="00087953"/>
    <w:rsid w:val="000928FF"/>
    <w:rsid w:val="00094CC8"/>
    <w:rsid w:val="00096904"/>
    <w:rsid w:val="00097163"/>
    <w:rsid w:val="000A45D3"/>
    <w:rsid w:val="000A4E50"/>
    <w:rsid w:val="000A5BFB"/>
    <w:rsid w:val="000A6034"/>
    <w:rsid w:val="000A658E"/>
    <w:rsid w:val="000B115C"/>
    <w:rsid w:val="000B484F"/>
    <w:rsid w:val="000C036C"/>
    <w:rsid w:val="000C0F4D"/>
    <w:rsid w:val="000C3CB8"/>
    <w:rsid w:val="000C47EB"/>
    <w:rsid w:val="000D064F"/>
    <w:rsid w:val="000D0AAB"/>
    <w:rsid w:val="000D50A6"/>
    <w:rsid w:val="000D5291"/>
    <w:rsid w:val="000D5D46"/>
    <w:rsid w:val="000D651A"/>
    <w:rsid w:val="000D6BF2"/>
    <w:rsid w:val="000D75C3"/>
    <w:rsid w:val="000E1CAE"/>
    <w:rsid w:val="000E2473"/>
    <w:rsid w:val="000E4E5C"/>
    <w:rsid w:val="000E4E6F"/>
    <w:rsid w:val="000F0100"/>
    <w:rsid w:val="000F164F"/>
    <w:rsid w:val="000F4366"/>
    <w:rsid w:val="000F50C6"/>
    <w:rsid w:val="00100ADA"/>
    <w:rsid w:val="00100C5A"/>
    <w:rsid w:val="00104241"/>
    <w:rsid w:val="00106110"/>
    <w:rsid w:val="001079BC"/>
    <w:rsid w:val="00111EE0"/>
    <w:rsid w:val="00112709"/>
    <w:rsid w:val="00113BAE"/>
    <w:rsid w:val="001145DB"/>
    <w:rsid w:val="00114CA5"/>
    <w:rsid w:val="0011616A"/>
    <w:rsid w:val="00116581"/>
    <w:rsid w:val="0012147F"/>
    <w:rsid w:val="0012332B"/>
    <w:rsid w:val="00123A76"/>
    <w:rsid w:val="00123B58"/>
    <w:rsid w:val="001243E6"/>
    <w:rsid w:val="001275AB"/>
    <w:rsid w:val="00130426"/>
    <w:rsid w:val="00130AAE"/>
    <w:rsid w:val="00134AA7"/>
    <w:rsid w:val="00136DE3"/>
    <w:rsid w:val="001421C5"/>
    <w:rsid w:val="00145C8D"/>
    <w:rsid w:val="00154BB3"/>
    <w:rsid w:val="00154E11"/>
    <w:rsid w:val="001554DC"/>
    <w:rsid w:val="00157BA1"/>
    <w:rsid w:val="001604AE"/>
    <w:rsid w:val="0016654A"/>
    <w:rsid w:val="00166E59"/>
    <w:rsid w:val="00175490"/>
    <w:rsid w:val="001777FF"/>
    <w:rsid w:val="00180319"/>
    <w:rsid w:val="00180E3A"/>
    <w:rsid w:val="00182699"/>
    <w:rsid w:val="00182826"/>
    <w:rsid w:val="0018679E"/>
    <w:rsid w:val="00186EC5"/>
    <w:rsid w:val="00192336"/>
    <w:rsid w:val="00192E85"/>
    <w:rsid w:val="0019403E"/>
    <w:rsid w:val="00194851"/>
    <w:rsid w:val="001964B9"/>
    <w:rsid w:val="00196C8D"/>
    <w:rsid w:val="001A1CE1"/>
    <w:rsid w:val="001A28E2"/>
    <w:rsid w:val="001A6685"/>
    <w:rsid w:val="001A76DB"/>
    <w:rsid w:val="001B1E08"/>
    <w:rsid w:val="001B2D38"/>
    <w:rsid w:val="001B5DF2"/>
    <w:rsid w:val="001B6351"/>
    <w:rsid w:val="001B65A2"/>
    <w:rsid w:val="001B7F88"/>
    <w:rsid w:val="001C25AD"/>
    <w:rsid w:val="001C2B98"/>
    <w:rsid w:val="001D1FD9"/>
    <w:rsid w:val="001D26B9"/>
    <w:rsid w:val="001D2946"/>
    <w:rsid w:val="001D2DC4"/>
    <w:rsid w:val="001D3AB0"/>
    <w:rsid w:val="001D3DC0"/>
    <w:rsid w:val="001D460A"/>
    <w:rsid w:val="001D5737"/>
    <w:rsid w:val="001E761D"/>
    <w:rsid w:val="001F0A88"/>
    <w:rsid w:val="001F4B19"/>
    <w:rsid w:val="001F5E63"/>
    <w:rsid w:val="002007DA"/>
    <w:rsid w:val="0020110A"/>
    <w:rsid w:val="00201858"/>
    <w:rsid w:val="00202F37"/>
    <w:rsid w:val="002038C6"/>
    <w:rsid w:val="00204BAE"/>
    <w:rsid w:val="0021098F"/>
    <w:rsid w:val="00210D12"/>
    <w:rsid w:val="0021299E"/>
    <w:rsid w:val="00215C78"/>
    <w:rsid w:val="00216026"/>
    <w:rsid w:val="00216C85"/>
    <w:rsid w:val="00216EE1"/>
    <w:rsid w:val="00221EAE"/>
    <w:rsid w:val="00222EDD"/>
    <w:rsid w:val="002239C6"/>
    <w:rsid w:val="0022780A"/>
    <w:rsid w:val="00227D1F"/>
    <w:rsid w:val="002307A4"/>
    <w:rsid w:val="0023356C"/>
    <w:rsid w:val="0023432E"/>
    <w:rsid w:val="00237B74"/>
    <w:rsid w:val="0024007B"/>
    <w:rsid w:val="00240202"/>
    <w:rsid w:val="002445F0"/>
    <w:rsid w:val="00244AAA"/>
    <w:rsid w:val="002450A2"/>
    <w:rsid w:val="00245321"/>
    <w:rsid w:val="0024605A"/>
    <w:rsid w:val="00247993"/>
    <w:rsid w:val="00247C0C"/>
    <w:rsid w:val="002523EA"/>
    <w:rsid w:val="00254899"/>
    <w:rsid w:val="00254A27"/>
    <w:rsid w:val="00265EC8"/>
    <w:rsid w:val="00274C3E"/>
    <w:rsid w:val="00275F79"/>
    <w:rsid w:val="002762D3"/>
    <w:rsid w:val="002859C4"/>
    <w:rsid w:val="0029176C"/>
    <w:rsid w:val="002927AF"/>
    <w:rsid w:val="002A2E89"/>
    <w:rsid w:val="002A645E"/>
    <w:rsid w:val="002B0491"/>
    <w:rsid w:val="002B2B3B"/>
    <w:rsid w:val="002B2D74"/>
    <w:rsid w:val="002B397D"/>
    <w:rsid w:val="002B66DF"/>
    <w:rsid w:val="002B7498"/>
    <w:rsid w:val="002B7627"/>
    <w:rsid w:val="002C15A2"/>
    <w:rsid w:val="002C2264"/>
    <w:rsid w:val="002C2872"/>
    <w:rsid w:val="002C48B2"/>
    <w:rsid w:val="002D3EB6"/>
    <w:rsid w:val="002D4718"/>
    <w:rsid w:val="002D4EFB"/>
    <w:rsid w:val="002D7484"/>
    <w:rsid w:val="002E0498"/>
    <w:rsid w:val="002E20E4"/>
    <w:rsid w:val="002E48AE"/>
    <w:rsid w:val="002E5A48"/>
    <w:rsid w:val="002E7388"/>
    <w:rsid w:val="002E7F0B"/>
    <w:rsid w:val="002F01ED"/>
    <w:rsid w:val="002F0FEF"/>
    <w:rsid w:val="002F1E36"/>
    <w:rsid w:val="002F3B46"/>
    <w:rsid w:val="003009A9"/>
    <w:rsid w:val="00300A58"/>
    <w:rsid w:val="0030340D"/>
    <w:rsid w:val="00304036"/>
    <w:rsid w:val="00310E60"/>
    <w:rsid w:val="003111C5"/>
    <w:rsid w:val="0031139D"/>
    <w:rsid w:val="0031376A"/>
    <w:rsid w:val="003149C2"/>
    <w:rsid w:val="003161BA"/>
    <w:rsid w:val="00316F46"/>
    <w:rsid w:val="00317A22"/>
    <w:rsid w:val="00317A5E"/>
    <w:rsid w:val="00320258"/>
    <w:rsid w:val="003213E1"/>
    <w:rsid w:val="00321A25"/>
    <w:rsid w:val="00323AE4"/>
    <w:rsid w:val="00325304"/>
    <w:rsid w:val="00330893"/>
    <w:rsid w:val="00330F90"/>
    <w:rsid w:val="00332A40"/>
    <w:rsid w:val="00335BD8"/>
    <w:rsid w:val="0033791A"/>
    <w:rsid w:val="003411E7"/>
    <w:rsid w:val="00342D7C"/>
    <w:rsid w:val="003434DC"/>
    <w:rsid w:val="003448E1"/>
    <w:rsid w:val="00345850"/>
    <w:rsid w:val="003465E3"/>
    <w:rsid w:val="003511DE"/>
    <w:rsid w:val="003521C3"/>
    <w:rsid w:val="00352564"/>
    <w:rsid w:val="0035422F"/>
    <w:rsid w:val="0035433F"/>
    <w:rsid w:val="00355192"/>
    <w:rsid w:val="003566EA"/>
    <w:rsid w:val="00356C0F"/>
    <w:rsid w:val="003605E7"/>
    <w:rsid w:val="0036332E"/>
    <w:rsid w:val="003636B1"/>
    <w:rsid w:val="00364DDF"/>
    <w:rsid w:val="00365EC0"/>
    <w:rsid w:val="00373426"/>
    <w:rsid w:val="00373677"/>
    <w:rsid w:val="00374C6C"/>
    <w:rsid w:val="00375865"/>
    <w:rsid w:val="003758FF"/>
    <w:rsid w:val="003812B6"/>
    <w:rsid w:val="00382F02"/>
    <w:rsid w:val="003869A2"/>
    <w:rsid w:val="003878B7"/>
    <w:rsid w:val="00387BE1"/>
    <w:rsid w:val="003919E3"/>
    <w:rsid w:val="00397697"/>
    <w:rsid w:val="003977F5"/>
    <w:rsid w:val="003A0B8D"/>
    <w:rsid w:val="003A112F"/>
    <w:rsid w:val="003A2796"/>
    <w:rsid w:val="003A2AEC"/>
    <w:rsid w:val="003A3FE3"/>
    <w:rsid w:val="003A45C9"/>
    <w:rsid w:val="003A4818"/>
    <w:rsid w:val="003A6E3D"/>
    <w:rsid w:val="003A764A"/>
    <w:rsid w:val="003A7AB7"/>
    <w:rsid w:val="003B41B6"/>
    <w:rsid w:val="003B7806"/>
    <w:rsid w:val="003C0D5B"/>
    <w:rsid w:val="003C1037"/>
    <w:rsid w:val="003C358B"/>
    <w:rsid w:val="003C4DF9"/>
    <w:rsid w:val="003D17CF"/>
    <w:rsid w:val="003D1876"/>
    <w:rsid w:val="003D396A"/>
    <w:rsid w:val="003D48DB"/>
    <w:rsid w:val="003D4F2B"/>
    <w:rsid w:val="003D75D9"/>
    <w:rsid w:val="003E0A38"/>
    <w:rsid w:val="003E2E13"/>
    <w:rsid w:val="003E4F47"/>
    <w:rsid w:val="003E616B"/>
    <w:rsid w:val="003E6790"/>
    <w:rsid w:val="003F0376"/>
    <w:rsid w:val="003F0CEB"/>
    <w:rsid w:val="004025C9"/>
    <w:rsid w:val="004047D7"/>
    <w:rsid w:val="004060A2"/>
    <w:rsid w:val="00407A2A"/>
    <w:rsid w:val="00407D6B"/>
    <w:rsid w:val="00410A55"/>
    <w:rsid w:val="00411009"/>
    <w:rsid w:val="004115DB"/>
    <w:rsid w:val="00412824"/>
    <w:rsid w:val="00413E86"/>
    <w:rsid w:val="00413F9A"/>
    <w:rsid w:val="004149CD"/>
    <w:rsid w:val="00416086"/>
    <w:rsid w:val="00417EB9"/>
    <w:rsid w:val="004203AA"/>
    <w:rsid w:val="00421A9E"/>
    <w:rsid w:val="00423EED"/>
    <w:rsid w:val="00424939"/>
    <w:rsid w:val="00425F9F"/>
    <w:rsid w:val="00427431"/>
    <w:rsid w:val="00430E9F"/>
    <w:rsid w:val="00434B66"/>
    <w:rsid w:val="004351B3"/>
    <w:rsid w:val="00442BC5"/>
    <w:rsid w:val="00446541"/>
    <w:rsid w:val="00447FC8"/>
    <w:rsid w:val="004514D5"/>
    <w:rsid w:val="00454400"/>
    <w:rsid w:val="00456D17"/>
    <w:rsid w:val="00457019"/>
    <w:rsid w:val="0046127F"/>
    <w:rsid w:val="00461CBA"/>
    <w:rsid w:val="00463BD1"/>
    <w:rsid w:val="0046440B"/>
    <w:rsid w:val="0047165D"/>
    <w:rsid w:val="00472DDF"/>
    <w:rsid w:val="00473015"/>
    <w:rsid w:val="00474DFF"/>
    <w:rsid w:val="00482335"/>
    <w:rsid w:val="00482ADC"/>
    <w:rsid w:val="00485D18"/>
    <w:rsid w:val="00486005"/>
    <w:rsid w:val="004902D8"/>
    <w:rsid w:val="00490A69"/>
    <w:rsid w:val="0049179C"/>
    <w:rsid w:val="004A0784"/>
    <w:rsid w:val="004A1262"/>
    <w:rsid w:val="004A283A"/>
    <w:rsid w:val="004A37DD"/>
    <w:rsid w:val="004A69BB"/>
    <w:rsid w:val="004A71A8"/>
    <w:rsid w:val="004A7630"/>
    <w:rsid w:val="004B33BA"/>
    <w:rsid w:val="004C1E7F"/>
    <w:rsid w:val="004C32A0"/>
    <w:rsid w:val="004C3AC0"/>
    <w:rsid w:val="004C48B5"/>
    <w:rsid w:val="004C4F2A"/>
    <w:rsid w:val="004C591C"/>
    <w:rsid w:val="004C66D3"/>
    <w:rsid w:val="004C6EA0"/>
    <w:rsid w:val="004D267E"/>
    <w:rsid w:val="004D2A30"/>
    <w:rsid w:val="004D3F2F"/>
    <w:rsid w:val="004D45E5"/>
    <w:rsid w:val="004D4FDE"/>
    <w:rsid w:val="004D503F"/>
    <w:rsid w:val="004E00BC"/>
    <w:rsid w:val="004E2706"/>
    <w:rsid w:val="004E5AF5"/>
    <w:rsid w:val="004F2E7D"/>
    <w:rsid w:val="004F45C0"/>
    <w:rsid w:val="004F5AE2"/>
    <w:rsid w:val="004F7133"/>
    <w:rsid w:val="005057E3"/>
    <w:rsid w:val="00510B73"/>
    <w:rsid w:val="00511C13"/>
    <w:rsid w:val="005121CC"/>
    <w:rsid w:val="0051566F"/>
    <w:rsid w:val="00516887"/>
    <w:rsid w:val="00522459"/>
    <w:rsid w:val="0052288C"/>
    <w:rsid w:val="00522FA3"/>
    <w:rsid w:val="00523C67"/>
    <w:rsid w:val="005254EA"/>
    <w:rsid w:val="00525E96"/>
    <w:rsid w:val="00530939"/>
    <w:rsid w:val="00534657"/>
    <w:rsid w:val="00534A1B"/>
    <w:rsid w:val="00534E7A"/>
    <w:rsid w:val="00535BA5"/>
    <w:rsid w:val="00535EBB"/>
    <w:rsid w:val="00536AF7"/>
    <w:rsid w:val="00545970"/>
    <w:rsid w:val="00545B68"/>
    <w:rsid w:val="005470DA"/>
    <w:rsid w:val="00550E6D"/>
    <w:rsid w:val="0055192A"/>
    <w:rsid w:val="00551E16"/>
    <w:rsid w:val="00551FA2"/>
    <w:rsid w:val="00552339"/>
    <w:rsid w:val="00554D99"/>
    <w:rsid w:val="00557749"/>
    <w:rsid w:val="005600A6"/>
    <w:rsid w:val="005600F9"/>
    <w:rsid w:val="005613E5"/>
    <w:rsid w:val="005637B1"/>
    <w:rsid w:val="00564981"/>
    <w:rsid w:val="00565111"/>
    <w:rsid w:val="00570667"/>
    <w:rsid w:val="00574474"/>
    <w:rsid w:val="00575A18"/>
    <w:rsid w:val="00577A07"/>
    <w:rsid w:val="005817E2"/>
    <w:rsid w:val="005819B9"/>
    <w:rsid w:val="00582917"/>
    <w:rsid w:val="005856FB"/>
    <w:rsid w:val="00585C66"/>
    <w:rsid w:val="00585DB0"/>
    <w:rsid w:val="00590BC3"/>
    <w:rsid w:val="00594A4B"/>
    <w:rsid w:val="00595A20"/>
    <w:rsid w:val="005A2BF0"/>
    <w:rsid w:val="005A3BEA"/>
    <w:rsid w:val="005A3BEC"/>
    <w:rsid w:val="005A6425"/>
    <w:rsid w:val="005A71D6"/>
    <w:rsid w:val="005A71DF"/>
    <w:rsid w:val="005B058B"/>
    <w:rsid w:val="005B11D4"/>
    <w:rsid w:val="005B2B3E"/>
    <w:rsid w:val="005B4856"/>
    <w:rsid w:val="005B6E8E"/>
    <w:rsid w:val="005C0486"/>
    <w:rsid w:val="005C3AF0"/>
    <w:rsid w:val="005C5972"/>
    <w:rsid w:val="005C61B1"/>
    <w:rsid w:val="005D11B1"/>
    <w:rsid w:val="005D4445"/>
    <w:rsid w:val="005D6139"/>
    <w:rsid w:val="005D61A2"/>
    <w:rsid w:val="005E38D4"/>
    <w:rsid w:val="005E4288"/>
    <w:rsid w:val="005E5BF4"/>
    <w:rsid w:val="005E6BA9"/>
    <w:rsid w:val="005F52A0"/>
    <w:rsid w:val="005F5D52"/>
    <w:rsid w:val="005F5FB3"/>
    <w:rsid w:val="006014A6"/>
    <w:rsid w:val="00601971"/>
    <w:rsid w:val="00602A88"/>
    <w:rsid w:val="00602AE9"/>
    <w:rsid w:val="00604FD1"/>
    <w:rsid w:val="0060548E"/>
    <w:rsid w:val="00610B27"/>
    <w:rsid w:val="00611BF2"/>
    <w:rsid w:val="00613048"/>
    <w:rsid w:val="00613C62"/>
    <w:rsid w:val="0061574F"/>
    <w:rsid w:val="006200E2"/>
    <w:rsid w:val="00626C1B"/>
    <w:rsid w:val="0063309D"/>
    <w:rsid w:val="00634C0F"/>
    <w:rsid w:val="00636C5F"/>
    <w:rsid w:val="006418FF"/>
    <w:rsid w:val="00641FC7"/>
    <w:rsid w:val="00644F22"/>
    <w:rsid w:val="00645EFC"/>
    <w:rsid w:val="00646A7D"/>
    <w:rsid w:val="00647429"/>
    <w:rsid w:val="00650D18"/>
    <w:rsid w:val="00651505"/>
    <w:rsid w:val="00652DA3"/>
    <w:rsid w:val="00653AB4"/>
    <w:rsid w:val="0065409E"/>
    <w:rsid w:val="00654601"/>
    <w:rsid w:val="00654D3A"/>
    <w:rsid w:val="00660809"/>
    <w:rsid w:val="00661B25"/>
    <w:rsid w:val="006650E9"/>
    <w:rsid w:val="006651B3"/>
    <w:rsid w:val="00665F00"/>
    <w:rsid w:val="00667543"/>
    <w:rsid w:val="00670A32"/>
    <w:rsid w:val="00671333"/>
    <w:rsid w:val="00671A6B"/>
    <w:rsid w:val="0068078C"/>
    <w:rsid w:val="00680C9D"/>
    <w:rsid w:val="006832CC"/>
    <w:rsid w:val="00684502"/>
    <w:rsid w:val="00686FD5"/>
    <w:rsid w:val="006902E9"/>
    <w:rsid w:val="00690FE4"/>
    <w:rsid w:val="00691EE8"/>
    <w:rsid w:val="00693512"/>
    <w:rsid w:val="006971D0"/>
    <w:rsid w:val="006A7078"/>
    <w:rsid w:val="006B2E81"/>
    <w:rsid w:val="006B6B09"/>
    <w:rsid w:val="006B7E63"/>
    <w:rsid w:val="006C3386"/>
    <w:rsid w:val="006C5995"/>
    <w:rsid w:val="006C6F77"/>
    <w:rsid w:val="006D1AF6"/>
    <w:rsid w:val="006D31AC"/>
    <w:rsid w:val="006D6E06"/>
    <w:rsid w:val="006E0662"/>
    <w:rsid w:val="006E315D"/>
    <w:rsid w:val="006E51B3"/>
    <w:rsid w:val="006E6AE1"/>
    <w:rsid w:val="006F159E"/>
    <w:rsid w:val="006F3479"/>
    <w:rsid w:val="00700529"/>
    <w:rsid w:val="00702A14"/>
    <w:rsid w:val="00702F62"/>
    <w:rsid w:val="00706883"/>
    <w:rsid w:val="00710F9C"/>
    <w:rsid w:val="00713609"/>
    <w:rsid w:val="00713826"/>
    <w:rsid w:val="00714AD2"/>
    <w:rsid w:val="00720A07"/>
    <w:rsid w:val="00722E57"/>
    <w:rsid w:val="007234BB"/>
    <w:rsid w:val="00724108"/>
    <w:rsid w:val="007269A6"/>
    <w:rsid w:val="00726DF7"/>
    <w:rsid w:val="00727DFC"/>
    <w:rsid w:val="007320FC"/>
    <w:rsid w:val="00733F43"/>
    <w:rsid w:val="00741D92"/>
    <w:rsid w:val="00741DA9"/>
    <w:rsid w:val="007432F0"/>
    <w:rsid w:val="0075188B"/>
    <w:rsid w:val="007532E6"/>
    <w:rsid w:val="0075450D"/>
    <w:rsid w:val="007549A9"/>
    <w:rsid w:val="00762BCF"/>
    <w:rsid w:val="0076453F"/>
    <w:rsid w:val="00764E19"/>
    <w:rsid w:val="00765287"/>
    <w:rsid w:val="0076764B"/>
    <w:rsid w:val="0076768E"/>
    <w:rsid w:val="0076789C"/>
    <w:rsid w:val="0077187D"/>
    <w:rsid w:val="0077211F"/>
    <w:rsid w:val="0077229C"/>
    <w:rsid w:val="007731E1"/>
    <w:rsid w:val="007765CB"/>
    <w:rsid w:val="007809F5"/>
    <w:rsid w:val="00780A67"/>
    <w:rsid w:val="0078280A"/>
    <w:rsid w:val="007850EE"/>
    <w:rsid w:val="00786996"/>
    <w:rsid w:val="0079205A"/>
    <w:rsid w:val="007925CE"/>
    <w:rsid w:val="007925D3"/>
    <w:rsid w:val="00792B0C"/>
    <w:rsid w:val="00792D67"/>
    <w:rsid w:val="007930E7"/>
    <w:rsid w:val="00793C25"/>
    <w:rsid w:val="007943D6"/>
    <w:rsid w:val="0079442E"/>
    <w:rsid w:val="007A38BF"/>
    <w:rsid w:val="007A39DF"/>
    <w:rsid w:val="007A3FB6"/>
    <w:rsid w:val="007A661C"/>
    <w:rsid w:val="007B25DB"/>
    <w:rsid w:val="007B77B4"/>
    <w:rsid w:val="007C2B90"/>
    <w:rsid w:val="007C362F"/>
    <w:rsid w:val="007C4137"/>
    <w:rsid w:val="007C7036"/>
    <w:rsid w:val="007D0EB9"/>
    <w:rsid w:val="007D49D3"/>
    <w:rsid w:val="007D5566"/>
    <w:rsid w:val="007D7722"/>
    <w:rsid w:val="007E1215"/>
    <w:rsid w:val="007E221A"/>
    <w:rsid w:val="007E3311"/>
    <w:rsid w:val="007E3C59"/>
    <w:rsid w:val="007E62B2"/>
    <w:rsid w:val="007E687A"/>
    <w:rsid w:val="007F0CE7"/>
    <w:rsid w:val="007F3C91"/>
    <w:rsid w:val="007F61B8"/>
    <w:rsid w:val="007F7B7A"/>
    <w:rsid w:val="007F7D20"/>
    <w:rsid w:val="00803E23"/>
    <w:rsid w:val="0080449E"/>
    <w:rsid w:val="0081189E"/>
    <w:rsid w:val="00813B51"/>
    <w:rsid w:val="00815846"/>
    <w:rsid w:val="008158C8"/>
    <w:rsid w:val="0081664B"/>
    <w:rsid w:val="00821A6A"/>
    <w:rsid w:val="00822794"/>
    <w:rsid w:val="00823D3B"/>
    <w:rsid w:val="00825A23"/>
    <w:rsid w:val="00831651"/>
    <w:rsid w:val="00832E8D"/>
    <w:rsid w:val="00835018"/>
    <w:rsid w:val="00837826"/>
    <w:rsid w:val="00841ED9"/>
    <w:rsid w:val="00852349"/>
    <w:rsid w:val="008643C8"/>
    <w:rsid w:val="008671F8"/>
    <w:rsid w:val="0086794E"/>
    <w:rsid w:val="00870B11"/>
    <w:rsid w:val="008739F9"/>
    <w:rsid w:val="00875138"/>
    <w:rsid w:val="00877789"/>
    <w:rsid w:val="0088113F"/>
    <w:rsid w:val="00881E28"/>
    <w:rsid w:val="00890753"/>
    <w:rsid w:val="0089092A"/>
    <w:rsid w:val="008913FC"/>
    <w:rsid w:val="0089653B"/>
    <w:rsid w:val="008A1515"/>
    <w:rsid w:val="008A20A8"/>
    <w:rsid w:val="008A3328"/>
    <w:rsid w:val="008A3CFA"/>
    <w:rsid w:val="008A5E12"/>
    <w:rsid w:val="008A66B4"/>
    <w:rsid w:val="008B042E"/>
    <w:rsid w:val="008B0621"/>
    <w:rsid w:val="008B3438"/>
    <w:rsid w:val="008B465F"/>
    <w:rsid w:val="008B7157"/>
    <w:rsid w:val="008B76B8"/>
    <w:rsid w:val="008C5177"/>
    <w:rsid w:val="008D0139"/>
    <w:rsid w:val="008D2E2C"/>
    <w:rsid w:val="008D57DE"/>
    <w:rsid w:val="008D7B93"/>
    <w:rsid w:val="008E1B19"/>
    <w:rsid w:val="008E25A4"/>
    <w:rsid w:val="008E3CB1"/>
    <w:rsid w:val="008E42C0"/>
    <w:rsid w:val="008E4661"/>
    <w:rsid w:val="008E48CB"/>
    <w:rsid w:val="008E4ED5"/>
    <w:rsid w:val="008E54CF"/>
    <w:rsid w:val="008E57DB"/>
    <w:rsid w:val="008E58CF"/>
    <w:rsid w:val="008F0258"/>
    <w:rsid w:val="008F31EA"/>
    <w:rsid w:val="00900114"/>
    <w:rsid w:val="0090213D"/>
    <w:rsid w:val="00904196"/>
    <w:rsid w:val="00905DC7"/>
    <w:rsid w:val="0091034A"/>
    <w:rsid w:val="0091601D"/>
    <w:rsid w:val="00917096"/>
    <w:rsid w:val="0092365C"/>
    <w:rsid w:val="009247C8"/>
    <w:rsid w:val="00924E6C"/>
    <w:rsid w:val="00926930"/>
    <w:rsid w:val="0093066A"/>
    <w:rsid w:val="0093187D"/>
    <w:rsid w:val="00937CF3"/>
    <w:rsid w:val="009400B7"/>
    <w:rsid w:val="0094062E"/>
    <w:rsid w:val="00942F1D"/>
    <w:rsid w:val="0094468E"/>
    <w:rsid w:val="00944778"/>
    <w:rsid w:val="009464CD"/>
    <w:rsid w:val="009507FE"/>
    <w:rsid w:val="009569C2"/>
    <w:rsid w:val="00956DD0"/>
    <w:rsid w:val="00961CE0"/>
    <w:rsid w:val="009622F0"/>
    <w:rsid w:val="00962B2E"/>
    <w:rsid w:val="00963A44"/>
    <w:rsid w:val="00964054"/>
    <w:rsid w:val="00975264"/>
    <w:rsid w:val="0097698B"/>
    <w:rsid w:val="009804B2"/>
    <w:rsid w:val="0098309E"/>
    <w:rsid w:val="009848DB"/>
    <w:rsid w:val="00984D3F"/>
    <w:rsid w:val="00985FC6"/>
    <w:rsid w:val="00986679"/>
    <w:rsid w:val="00986E23"/>
    <w:rsid w:val="0098777C"/>
    <w:rsid w:val="00991DE9"/>
    <w:rsid w:val="00992598"/>
    <w:rsid w:val="00992807"/>
    <w:rsid w:val="00993374"/>
    <w:rsid w:val="009935CB"/>
    <w:rsid w:val="00996A91"/>
    <w:rsid w:val="00996B7C"/>
    <w:rsid w:val="009A07B9"/>
    <w:rsid w:val="009A0967"/>
    <w:rsid w:val="009A0C45"/>
    <w:rsid w:val="009A0D30"/>
    <w:rsid w:val="009A0D99"/>
    <w:rsid w:val="009A34D8"/>
    <w:rsid w:val="009B1321"/>
    <w:rsid w:val="009B64EF"/>
    <w:rsid w:val="009C11BF"/>
    <w:rsid w:val="009C2222"/>
    <w:rsid w:val="009C321C"/>
    <w:rsid w:val="009C3400"/>
    <w:rsid w:val="009C537E"/>
    <w:rsid w:val="009C5473"/>
    <w:rsid w:val="009D0FAF"/>
    <w:rsid w:val="009D2B3D"/>
    <w:rsid w:val="009D3716"/>
    <w:rsid w:val="009D4F9C"/>
    <w:rsid w:val="009D514E"/>
    <w:rsid w:val="009D55C4"/>
    <w:rsid w:val="009D6E3C"/>
    <w:rsid w:val="009E359A"/>
    <w:rsid w:val="009E367A"/>
    <w:rsid w:val="009E6959"/>
    <w:rsid w:val="009F1B22"/>
    <w:rsid w:val="009F2E9D"/>
    <w:rsid w:val="009F5EE3"/>
    <w:rsid w:val="009F5FB8"/>
    <w:rsid w:val="00A0083E"/>
    <w:rsid w:val="00A01242"/>
    <w:rsid w:val="00A048C9"/>
    <w:rsid w:val="00A10D66"/>
    <w:rsid w:val="00A11503"/>
    <w:rsid w:val="00A13AC4"/>
    <w:rsid w:val="00A1707E"/>
    <w:rsid w:val="00A20947"/>
    <w:rsid w:val="00A21BCB"/>
    <w:rsid w:val="00A23B06"/>
    <w:rsid w:val="00A23DC7"/>
    <w:rsid w:val="00A24A60"/>
    <w:rsid w:val="00A25FEB"/>
    <w:rsid w:val="00A31926"/>
    <w:rsid w:val="00A32828"/>
    <w:rsid w:val="00A37822"/>
    <w:rsid w:val="00A37A81"/>
    <w:rsid w:val="00A41D2D"/>
    <w:rsid w:val="00A46701"/>
    <w:rsid w:val="00A508F0"/>
    <w:rsid w:val="00A5144A"/>
    <w:rsid w:val="00A51A71"/>
    <w:rsid w:val="00A52348"/>
    <w:rsid w:val="00A55491"/>
    <w:rsid w:val="00A55FDD"/>
    <w:rsid w:val="00A64F1C"/>
    <w:rsid w:val="00A66B38"/>
    <w:rsid w:val="00A66F4C"/>
    <w:rsid w:val="00A6748D"/>
    <w:rsid w:val="00A7480B"/>
    <w:rsid w:val="00A74967"/>
    <w:rsid w:val="00A74A8D"/>
    <w:rsid w:val="00A75CA9"/>
    <w:rsid w:val="00A77CDE"/>
    <w:rsid w:val="00A80E5D"/>
    <w:rsid w:val="00A8611D"/>
    <w:rsid w:val="00A86426"/>
    <w:rsid w:val="00A903E5"/>
    <w:rsid w:val="00A93413"/>
    <w:rsid w:val="00A950C1"/>
    <w:rsid w:val="00A96ED1"/>
    <w:rsid w:val="00AA397B"/>
    <w:rsid w:val="00AA4501"/>
    <w:rsid w:val="00AA5F23"/>
    <w:rsid w:val="00AA66B7"/>
    <w:rsid w:val="00AA6AF9"/>
    <w:rsid w:val="00AB1432"/>
    <w:rsid w:val="00AB5BAC"/>
    <w:rsid w:val="00AB6C42"/>
    <w:rsid w:val="00AC0EA9"/>
    <w:rsid w:val="00AC12F8"/>
    <w:rsid w:val="00AC1CB2"/>
    <w:rsid w:val="00AC3DCA"/>
    <w:rsid w:val="00AC6AF0"/>
    <w:rsid w:val="00AC7233"/>
    <w:rsid w:val="00AD3270"/>
    <w:rsid w:val="00AD42D2"/>
    <w:rsid w:val="00AD758B"/>
    <w:rsid w:val="00AE3200"/>
    <w:rsid w:val="00AE3278"/>
    <w:rsid w:val="00AE4C46"/>
    <w:rsid w:val="00AE6002"/>
    <w:rsid w:val="00AE6F82"/>
    <w:rsid w:val="00AE7104"/>
    <w:rsid w:val="00AE799F"/>
    <w:rsid w:val="00AE7D43"/>
    <w:rsid w:val="00AF059F"/>
    <w:rsid w:val="00AF10FE"/>
    <w:rsid w:val="00AF1B9C"/>
    <w:rsid w:val="00AF2551"/>
    <w:rsid w:val="00AF3CB8"/>
    <w:rsid w:val="00AF6B35"/>
    <w:rsid w:val="00AF77BA"/>
    <w:rsid w:val="00B029F0"/>
    <w:rsid w:val="00B02EAF"/>
    <w:rsid w:val="00B06361"/>
    <w:rsid w:val="00B06CCD"/>
    <w:rsid w:val="00B121D4"/>
    <w:rsid w:val="00B15FA8"/>
    <w:rsid w:val="00B1630A"/>
    <w:rsid w:val="00B165D4"/>
    <w:rsid w:val="00B20264"/>
    <w:rsid w:val="00B310E8"/>
    <w:rsid w:val="00B3310C"/>
    <w:rsid w:val="00B33713"/>
    <w:rsid w:val="00B372FB"/>
    <w:rsid w:val="00B377E2"/>
    <w:rsid w:val="00B41AFC"/>
    <w:rsid w:val="00B45966"/>
    <w:rsid w:val="00B46553"/>
    <w:rsid w:val="00B46880"/>
    <w:rsid w:val="00B5004B"/>
    <w:rsid w:val="00B5074B"/>
    <w:rsid w:val="00B51B47"/>
    <w:rsid w:val="00B51CA4"/>
    <w:rsid w:val="00B53D78"/>
    <w:rsid w:val="00B53FA8"/>
    <w:rsid w:val="00B5547E"/>
    <w:rsid w:val="00B62988"/>
    <w:rsid w:val="00B62C9B"/>
    <w:rsid w:val="00B62FAD"/>
    <w:rsid w:val="00B666CD"/>
    <w:rsid w:val="00B67B52"/>
    <w:rsid w:val="00B67FEC"/>
    <w:rsid w:val="00B70993"/>
    <w:rsid w:val="00B70E04"/>
    <w:rsid w:val="00B74BAE"/>
    <w:rsid w:val="00B75EFF"/>
    <w:rsid w:val="00B76484"/>
    <w:rsid w:val="00B859F6"/>
    <w:rsid w:val="00B85E74"/>
    <w:rsid w:val="00B8775B"/>
    <w:rsid w:val="00B92B8B"/>
    <w:rsid w:val="00B92C79"/>
    <w:rsid w:val="00B9579B"/>
    <w:rsid w:val="00BA04F9"/>
    <w:rsid w:val="00BA0A71"/>
    <w:rsid w:val="00BA1C8C"/>
    <w:rsid w:val="00BA41FE"/>
    <w:rsid w:val="00BA533A"/>
    <w:rsid w:val="00BA6265"/>
    <w:rsid w:val="00BA681F"/>
    <w:rsid w:val="00BB2472"/>
    <w:rsid w:val="00BB357A"/>
    <w:rsid w:val="00BB58D8"/>
    <w:rsid w:val="00BB69BE"/>
    <w:rsid w:val="00BC1761"/>
    <w:rsid w:val="00BC1A55"/>
    <w:rsid w:val="00BC1F4C"/>
    <w:rsid w:val="00BC1FD3"/>
    <w:rsid w:val="00BC1FDA"/>
    <w:rsid w:val="00BC2543"/>
    <w:rsid w:val="00BC2DE9"/>
    <w:rsid w:val="00BC4148"/>
    <w:rsid w:val="00BC7BBE"/>
    <w:rsid w:val="00BD515D"/>
    <w:rsid w:val="00BE051D"/>
    <w:rsid w:val="00BE16C6"/>
    <w:rsid w:val="00BE5693"/>
    <w:rsid w:val="00BE6A3E"/>
    <w:rsid w:val="00BE7EDF"/>
    <w:rsid w:val="00BF1D69"/>
    <w:rsid w:val="00BF1E93"/>
    <w:rsid w:val="00BF324F"/>
    <w:rsid w:val="00BF6AEA"/>
    <w:rsid w:val="00BF6B8D"/>
    <w:rsid w:val="00C0030A"/>
    <w:rsid w:val="00C049DC"/>
    <w:rsid w:val="00C06041"/>
    <w:rsid w:val="00C06979"/>
    <w:rsid w:val="00C06F78"/>
    <w:rsid w:val="00C1160D"/>
    <w:rsid w:val="00C12000"/>
    <w:rsid w:val="00C14C70"/>
    <w:rsid w:val="00C16661"/>
    <w:rsid w:val="00C2247C"/>
    <w:rsid w:val="00C22A4B"/>
    <w:rsid w:val="00C31776"/>
    <w:rsid w:val="00C35843"/>
    <w:rsid w:val="00C4128C"/>
    <w:rsid w:val="00C45848"/>
    <w:rsid w:val="00C46FF8"/>
    <w:rsid w:val="00C47EE3"/>
    <w:rsid w:val="00C50A95"/>
    <w:rsid w:val="00C52815"/>
    <w:rsid w:val="00C565A4"/>
    <w:rsid w:val="00C56F3F"/>
    <w:rsid w:val="00C57F80"/>
    <w:rsid w:val="00C60937"/>
    <w:rsid w:val="00C60E33"/>
    <w:rsid w:val="00C61C84"/>
    <w:rsid w:val="00C6249B"/>
    <w:rsid w:val="00C62EE5"/>
    <w:rsid w:val="00C63A6C"/>
    <w:rsid w:val="00C63FEE"/>
    <w:rsid w:val="00C66EA5"/>
    <w:rsid w:val="00C71DA7"/>
    <w:rsid w:val="00C73BCA"/>
    <w:rsid w:val="00C83CCC"/>
    <w:rsid w:val="00C87B5C"/>
    <w:rsid w:val="00C87C3A"/>
    <w:rsid w:val="00C906BB"/>
    <w:rsid w:val="00C91AD5"/>
    <w:rsid w:val="00C92745"/>
    <w:rsid w:val="00C93102"/>
    <w:rsid w:val="00C93309"/>
    <w:rsid w:val="00C9604D"/>
    <w:rsid w:val="00C97414"/>
    <w:rsid w:val="00CA038A"/>
    <w:rsid w:val="00CA3D1D"/>
    <w:rsid w:val="00CA4B45"/>
    <w:rsid w:val="00CA4CDE"/>
    <w:rsid w:val="00CA73C0"/>
    <w:rsid w:val="00CA75DB"/>
    <w:rsid w:val="00CB0DD1"/>
    <w:rsid w:val="00CB1329"/>
    <w:rsid w:val="00CB23B1"/>
    <w:rsid w:val="00CB449E"/>
    <w:rsid w:val="00CC0884"/>
    <w:rsid w:val="00CC1B3C"/>
    <w:rsid w:val="00CC5293"/>
    <w:rsid w:val="00CC65E9"/>
    <w:rsid w:val="00CC6CB8"/>
    <w:rsid w:val="00CC797B"/>
    <w:rsid w:val="00CD280F"/>
    <w:rsid w:val="00CD36D6"/>
    <w:rsid w:val="00CD72C2"/>
    <w:rsid w:val="00CE22F9"/>
    <w:rsid w:val="00CE2BFA"/>
    <w:rsid w:val="00CE40C0"/>
    <w:rsid w:val="00CE6829"/>
    <w:rsid w:val="00CE6C57"/>
    <w:rsid w:val="00CF178E"/>
    <w:rsid w:val="00CF2893"/>
    <w:rsid w:val="00CF5575"/>
    <w:rsid w:val="00CF6E5B"/>
    <w:rsid w:val="00CF6E85"/>
    <w:rsid w:val="00D0078D"/>
    <w:rsid w:val="00D03085"/>
    <w:rsid w:val="00D03240"/>
    <w:rsid w:val="00D04071"/>
    <w:rsid w:val="00D10015"/>
    <w:rsid w:val="00D11625"/>
    <w:rsid w:val="00D1371C"/>
    <w:rsid w:val="00D1382C"/>
    <w:rsid w:val="00D15765"/>
    <w:rsid w:val="00D168F1"/>
    <w:rsid w:val="00D20C45"/>
    <w:rsid w:val="00D22013"/>
    <w:rsid w:val="00D24E80"/>
    <w:rsid w:val="00D258C5"/>
    <w:rsid w:val="00D27EA6"/>
    <w:rsid w:val="00D3038A"/>
    <w:rsid w:val="00D307A4"/>
    <w:rsid w:val="00D30977"/>
    <w:rsid w:val="00D30CEB"/>
    <w:rsid w:val="00D30FD6"/>
    <w:rsid w:val="00D31C20"/>
    <w:rsid w:val="00D3407E"/>
    <w:rsid w:val="00D344CD"/>
    <w:rsid w:val="00D3455E"/>
    <w:rsid w:val="00D376BE"/>
    <w:rsid w:val="00D405B3"/>
    <w:rsid w:val="00D43169"/>
    <w:rsid w:val="00D46997"/>
    <w:rsid w:val="00D538A5"/>
    <w:rsid w:val="00D541A8"/>
    <w:rsid w:val="00D54AAA"/>
    <w:rsid w:val="00D6017E"/>
    <w:rsid w:val="00D60DC1"/>
    <w:rsid w:val="00D6205C"/>
    <w:rsid w:val="00D63743"/>
    <w:rsid w:val="00D65144"/>
    <w:rsid w:val="00D67FCB"/>
    <w:rsid w:val="00D70A47"/>
    <w:rsid w:val="00D74205"/>
    <w:rsid w:val="00D7429D"/>
    <w:rsid w:val="00D75B1D"/>
    <w:rsid w:val="00D80181"/>
    <w:rsid w:val="00D80D2A"/>
    <w:rsid w:val="00D81C3C"/>
    <w:rsid w:val="00D8297C"/>
    <w:rsid w:val="00D82D20"/>
    <w:rsid w:val="00D83A1C"/>
    <w:rsid w:val="00D850BA"/>
    <w:rsid w:val="00D858F9"/>
    <w:rsid w:val="00D86BCE"/>
    <w:rsid w:val="00D90C20"/>
    <w:rsid w:val="00D95BFC"/>
    <w:rsid w:val="00D961A3"/>
    <w:rsid w:val="00DA1B47"/>
    <w:rsid w:val="00DA1D79"/>
    <w:rsid w:val="00DA2377"/>
    <w:rsid w:val="00DA3BF5"/>
    <w:rsid w:val="00DA3CF2"/>
    <w:rsid w:val="00DA5506"/>
    <w:rsid w:val="00DA61A6"/>
    <w:rsid w:val="00DA63C1"/>
    <w:rsid w:val="00DA783A"/>
    <w:rsid w:val="00DA7908"/>
    <w:rsid w:val="00DB1977"/>
    <w:rsid w:val="00DB213E"/>
    <w:rsid w:val="00DB408A"/>
    <w:rsid w:val="00DB77A3"/>
    <w:rsid w:val="00DC07B8"/>
    <w:rsid w:val="00DC1A67"/>
    <w:rsid w:val="00DC2B6E"/>
    <w:rsid w:val="00DC389D"/>
    <w:rsid w:val="00DC4EB9"/>
    <w:rsid w:val="00DC7082"/>
    <w:rsid w:val="00DC70DB"/>
    <w:rsid w:val="00DC7150"/>
    <w:rsid w:val="00DC71FC"/>
    <w:rsid w:val="00DD0BC0"/>
    <w:rsid w:val="00DD1329"/>
    <w:rsid w:val="00DD21E5"/>
    <w:rsid w:val="00DD2D23"/>
    <w:rsid w:val="00DD4953"/>
    <w:rsid w:val="00DD5F8C"/>
    <w:rsid w:val="00DD60B8"/>
    <w:rsid w:val="00DD62D8"/>
    <w:rsid w:val="00DD6A72"/>
    <w:rsid w:val="00DE0C4E"/>
    <w:rsid w:val="00DE0D39"/>
    <w:rsid w:val="00DE0EAA"/>
    <w:rsid w:val="00DE1E19"/>
    <w:rsid w:val="00DE21E7"/>
    <w:rsid w:val="00DE3C53"/>
    <w:rsid w:val="00DE4F6B"/>
    <w:rsid w:val="00DE7DE2"/>
    <w:rsid w:val="00DF1005"/>
    <w:rsid w:val="00DF3628"/>
    <w:rsid w:val="00E004AC"/>
    <w:rsid w:val="00E035B6"/>
    <w:rsid w:val="00E05403"/>
    <w:rsid w:val="00E07B10"/>
    <w:rsid w:val="00E11056"/>
    <w:rsid w:val="00E11356"/>
    <w:rsid w:val="00E12ABC"/>
    <w:rsid w:val="00E136F5"/>
    <w:rsid w:val="00E146EF"/>
    <w:rsid w:val="00E14A26"/>
    <w:rsid w:val="00E211EB"/>
    <w:rsid w:val="00E24716"/>
    <w:rsid w:val="00E24A26"/>
    <w:rsid w:val="00E306D8"/>
    <w:rsid w:val="00E3141D"/>
    <w:rsid w:val="00E3173B"/>
    <w:rsid w:val="00E3198C"/>
    <w:rsid w:val="00E32ECC"/>
    <w:rsid w:val="00E34C6E"/>
    <w:rsid w:val="00E3696A"/>
    <w:rsid w:val="00E40B77"/>
    <w:rsid w:val="00E44423"/>
    <w:rsid w:val="00E45BCC"/>
    <w:rsid w:val="00E479A7"/>
    <w:rsid w:val="00E50810"/>
    <w:rsid w:val="00E51EBE"/>
    <w:rsid w:val="00E54D18"/>
    <w:rsid w:val="00E55582"/>
    <w:rsid w:val="00E55F55"/>
    <w:rsid w:val="00E5783F"/>
    <w:rsid w:val="00E617E5"/>
    <w:rsid w:val="00E668FD"/>
    <w:rsid w:val="00E67C0A"/>
    <w:rsid w:val="00E754F7"/>
    <w:rsid w:val="00E7591D"/>
    <w:rsid w:val="00E76EDB"/>
    <w:rsid w:val="00E87740"/>
    <w:rsid w:val="00E9046A"/>
    <w:rsid w:val="00E94F09"/>
    <w:rsid w:val="00EA1D0C"/>
    <w:rsid w:val="00EA2A65"/>
    <w:rsid w:val="00EA2BD7"/>
    <w:rsid w:val="00EA427A"/>
    <w:rsid w:val="00EA4A35"/>
    <w:rsid w:val="00EA61E3"/>
    <w:rsid w:val="00EA7FC7"/>
    <w:rsid w:val="00EB1131"/>
    <w:rsid w:val="00EB2C12"/>
    <w:rsid w:val="00EB3179"/>
    <w:rsid w:val="00EC1D34"/>
    <w:rsid w:val="00EC3C4A"/>
    <w:rsid w:val="00ED00A3"/>
    <w:rsid w:val="00ED2C17"/>
    <w:rsid w:val="00ED3FA4"/>
    <w:rsid w:val="00ED6ECD"/>
    <w:rsid w:val="00ED798A"/>
    <w:rsid w:val="00ED7B35"/>
    <w:rsid w:val="00ED7C8F"/>
    <w:rsid w:val="00EE02E3"/>
    <w:rsid w:val="00EE2346"/>
    <w:rsid w:val="00EE23B1"/>
    <w:rsid w:val="00EE2BD1"/>
    <w:rsid w:val="00EF047F"/>
    <w:rsid w:val="00EF3F88"/>
    <w:rsid w:val="00EF48EA"/>
    <w:rsid w:val="00EF682D"/>
    <w:rsid w:val="00F02F91"/>
    <w:rsid w:val="00F05047"/>
    <w:rsid w:val="00F10F8D"/>
    <w:rsid w:val="00F1286B"/>
    <w:rsid w:val="00F14B14"/>
    <w:rsid w:val="00F15BB6"/>
    <w:rsid w:val="00F15D59"/>
    <w:rsid w:val="00F2046B"/>
    <w:rsid w:val="00F219A8"/>
    <w:rsid w:val="00F22C37"/>
    <w:rsid w:val="00F31E38"/>
    <w:rsid w:val="00F34609"/>
    <w:rsid w:val="00F35A96"/>
    <w:rsid w:val="00F41A7A"/>
    <w:rsid w:val="00F434BE"/>
    <w:rsid w:val="00F439DA"/>
    <w:rsid w:val="00F46749"/>
    <w:rsid w:val="00F5204B"/>
    <w:rsid w:val="00F52A55"/>
    <w:rsid w:val="00F52B14"/>
    <w:rsid w:val="00F57298"/>
    <w:rsid w:val="00F60AAA"/>
    <w:rsid w:val="00F61765"/>
    <w:rsid w:val="00F656E9"/>
    <w:rsid w:val="00F66775"/>
    <w:rsid w:val="00F732F5"/>
    <w:rsid w:val="00F7452F"/>
    <w:rsid w:val="00F75FD7"/>
    <w:rsid w:val="00F802E4"/>
    <w:rsid w:val="00F8034D"/>
    <w:rsid w:val="00F80A9F"/>
    <w:rsid w:val="00F81FDC"/>
    <w:rsid w:val="00F82390"/>
    <w:rsid w:val="00F85F6D"/>
    <w:rsid w:val="00F8779F"/>
    <w:rsid w:val="00F9095F"/>
    <w:rsid w:val="00F91B80"/>
    <w:rsid w:val="00F9321A"/>
    <w:rsid w:val="00F94A30"/>
    <w:rsid w:val="00F94EE8"/>
    <w:rsid w:val="00F96C4C"/>
    <w:rsid w:val="00F97A93"/>
    <w:rsid w:val="00FA08AE"/>
    <w:rsid w:val="00FA16EE"/>
    <w:rsid w:val="00FA5FCF"/>
    <w:rsid w:val="00FB4547"/>
    <w:rsid w:val="00FB53B7"/>
    <w:rsid w:val="00FB63D1"/>
    <w:rsid w:val="00FC0F50"/>
    <w:rsid w:val="00FC382B"/>
    <w:rsid w:val="00FC61C0"/>
    <w:rsid w:val="00FC6CC5"/>
    <w:rsid w:val="00FD20E8"/>
    <w:rsid w:val="00FD2690"/>
    <w:rsid w:val="00FD2699"/>
    <w:rsid w:val="00FD616D"/>
    <w:rsid w:val="00FD73EA"/>
    <w:rsid w:val="00FD7D48"/>
    <w:rsid w:val="00FE04CC"/>
    <w:rsid w:val="00FE42D7"/>
    <w:rsid w:val="00FE43A8"/>
    <w:rsid w:val="00FE4E6A"/>
    <w:rsid w:val="00FF1AAB"/>
    <w:rsid w:val="00FF1E93"/>
    <w:rsid w:val="00FF202D"/>
    <w:rsid w:val="00FF225E"/>
    <w:rsid w:val="00FF400C"/>
    <w:rsid w:val="00FF5567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8209"/>
  <w15:chartTrackingRefBased/>
  <w15:docId w15:val="{795C6E5A-D35B-404A-9485-5975B7D0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D8297C"/>
  </w:style>
  <w:style w:type="character" w:customStyle="1" w:styleId="databind">
    <w:name w:val="databind"/>
    <w:basedOn w:val="a0"/>
    <w:rsid w:val="00D8297C"/>
  </w:style>
  <w:style w:type="character" w:styleId="a4">
    <w:name w:val="Strong"/>
    <w:basedOn w:val="a0"/>
    <w:uiPriority w:val="22"/>
    <w:qFormat/>
    <w:rsid w:val="00D8297C"/>
    <w:rPr>
      <w:b/>
      <w:bCs/>
    </w:rPr>
  </w:style>
  <w:style w:type="paragraph" w:styleId="a5">
    <w:name w:val="No Spacing"/>
    <w:uiPriority w:val="1"/>
    <w:qFormat/>
    <w:rsid w:val="00D20C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aliases w:val="Заголовок_3,Bullet_IRAO,Мой Список,AC List 01,Подпись рисунка,Table-Normal,RSHB_Table-Normal,List Paragraph1,List Paragraph,Список - нумерованный абзац,1,UL"/>
    <w:basedOn w:val="a"/>
    <w:link w:val="a7"/>
    <w:uiPriority w:val="34"/>
    <w:qFormat/>
    <w:rsid w:val="00D27EA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D27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Список - нумерованный абзац Знак,1 Знак,UL Знак"/>
    <w:basedOn w:val="a0"/>
    <w:link w:val="a6"/>
    <w:uiPriority w:val="34"/>
    <w:locked/>
    <w:rsid w:val="00D27EA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5567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14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270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57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336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86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67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681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4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47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22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039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22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55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68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663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62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374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65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518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21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738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19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514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88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66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43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615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67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592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14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6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8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5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567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947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12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02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77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36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80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683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184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052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40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586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83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09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19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9295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1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3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60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06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602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8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157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70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016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87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733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174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107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21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95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229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017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357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80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535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0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617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74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990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52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797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05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333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50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3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35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65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10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95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1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29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373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4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818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73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46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531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66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9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76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1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86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132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890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59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831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78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27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384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21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326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36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02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013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688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279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95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89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74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37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6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66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20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767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89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19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19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084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30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2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21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55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76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96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93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22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07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74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8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316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55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27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732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30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59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39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spl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7449</Words>
  <Characters>42465</Characters>
  <Application>Microsoft Office Word</Application>
  <DocSecurity>0</DocSecurity>
  <Lines>353</Lines>
  <Paragraphs>99</Paragraphs>
  <ScaleCrop>false</ScaleCrop>
  <Company/>
  <LinksUpToDate>false</LinksUpToDate>
  <CharactersWithSpaces>49815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Шашкина Наталия Владимировна</dc:creator>
  <cp:keywords/>
  <dc:description/>
  <cp:lastModifiedBy>Бабикова Наталья Владимировна</cp:lastModifiedBy>
  <cp:revision>27</cp:revision>
  <dcterms:created xsi:type="dcterms:W3CDTF">2024-08-12T07:54:00Z</dcterms:created>
  <dcterms:modified xsi:type="dcterms:W3CDTF">2024-08-29T09:35:00Z</dcterms:modified>
</cp:coreProperties>
</file>